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C5" w:rsidRDefault="005965C5" w:rsidP="00E531C3">
      <w:pPr>
        <w:jc w:val="center"/>
        <w:rPr>
          <w:rFonts w:asciiTheme="minorHAnsi" w:hAnsiTheme="minorHAnsi"/>
          <w:b/>
          <w:sz w:val="32"/>
          <w:szCs w:val="32"/>
        </w:rPr>
      </w:pPr>
      <w:r>
        <w:rPr>
          <w:rFonts w:asciiTheme="minorHAnsi" w:hAnsiTheme="minorHAnsi"/>
          <w:b/>
          <w:sz w:val="32"/>
          <w:szCs w:val="32"/>
        </w:rPr>
        <w:t>Jubilee Academy Mossley</w:t>
      </w:r>
    </w:p>
    <w:p w:rsidR="00EC264A" w:rsidRDefault="00E531C3" w:rsidP="00E531C3">
      <w:pPr>
        <w:jc w:val="center"/>
        <w:rPr>
          <w:rFonts w:asciiTheme="minorHAnsi" w:hAnsiTheme="minorHAnsi"/>
          <w:b/>
          <w:sz w:val="32"/>
          <w:szCs w:val="32"/>
        </w:rPr>
      </w:pPr>
      <w:r w:rsidRPr="00F75B68">
        <w:rPr>
          <w:rFonts w:asciiTheme="minorHAnsi" w:hAnsiTheme="minorHAnsi"/>
          <w:b/>
          <w:sz w:val="32"/>
          <w:szCs w:val="32"/>
        </w:rPr>
        <w:t>Sports Premium Report</w:t>
      </w:r>
    </w:p>
    <w:p w:rsidR="00AE1F40" w:rsidRPr="00F75B68" w:rsidRDefault="00AE1F40" w:rsidP="00E531C3">
      <w:pPr>
        <w:jc w:val="center"/>
        <w:rPr>
          <w:rFonts w:asciiTheme="minorHAnsi" w:hAnsiTheme="minorHAnsi"/>
          <w:b/>
          <w:sz w:val="32"/>
          <w:szCs w:val="32"/>
        </w:rPr>
      </w:pPr>
      <w:r>
        <w:rPr>
          <w:rFonts w:asciiTheme="minorHAnsi" w:hAnsiTheme="minorHAnsi"/>
          <w:b/>
          <w:sz w:val="32"/>
          <w:szCs w:val="32"/>
        </w:rPr>
        <w:t>2017-18</w:t>
      </w:r>
    </w:p>
    <w:p w:rsidR="00825655" w:rsidRDefault="00825655" w:rsidP="00E531C3">
      <w:pPr>
        <w:jc w:val="center"/>
        <w:rPr>
          <w:rFonts w:asciiTheme="minorHAnsi" w:hAnsiTheme="minorHAnsi"/>
          <w:b/>
          <w:sz w:val="28"/>
          <w:szCs w:val="28"/>
        </w:rPr>
      </w:pPr>
    </w:p>
    <w:p w:rsidR="00825655" w:rsidRDefault="00825655" w:rsidP="00825655">
      <w:pPr>
        <w:rPr>
          <w:rFonts w:asciiTheme="minorHAnsi" w:hAnsiTheme="minorHAnsi"/>
          <w:b/>
          <w:sz w:val="28"/>
          <w:szCs w:val="28"/>
        </w:rPr>
      </w:pPr>
      <w:r>
        <w:t>In April 2013, the Government announced new funding to improve the provision of Physical Education (PE) and Sport in primary schools. Every Primary school receives a block amount plus an additional sum based on the number of pupils on roll. The money must be spent on improving current provision and providing sustainable PE and Sport. Schools are free to determine how best to use the funding but must work towards: – improving the quality and breadth of PE and sport provision (both in the curriculum and extra curriculum) – increasing participation in PE and sport so that all pupils have an opportunity to take part – developing healthy lifestyles and reach the performance levels they are capable of The PE Premium Funding provides an excellent opportunity for the school to further improve its PE provision.</w:t>
      </w:r>
    </w:p>
    <w:p w:rsidR="00E531C3" w:rsidRDefault="00E531C3" w:rsidP="00825655">
      <w:pPr>
        <w:rPr>
          <w:rFonts w:asciiTheme="minorHAnsi" w:hAnsiTheme="minorHAnsi"/>
          <w:b/>
          <w:sz w:val="28"/>
          <w:szCs w:val="28"/>
        </w:rPr>
      </w:pPr>
    </w:p>
    <w:tbl>
      <w:tblPr>
        <w:tblStyle w:val="TableGrid"/>
        <w:tblW w:w="0" w:type="auto"/>
        <w:tblLook w:val="04A0" w:firstRow="1" w:lastRow="0" w:firstColumn="1" w:lastColumn="0" w:noHBand="0" w:noVBand="1"/>
      </w:tblPr>
      <w:tblGrid>
        <w:gridCol w:w="2847"/>
        <w:gridCol w:w="1720"/>
        <w:gridCol w:w="502"/>
        <w:gridCol w:w="1006"/>
        <w:gridCol w:w="2987"/>
      </w:tblGrid>
      <w:tr w:rsidR="00E531C3" w:rsidTr="00825655">
        <w:tc>
          <w:tcPr>
            <w:tcW w:w="9288" w:type="dxa"/>
            <w:gridSpan w:val="5"/>
            <w:shd w:val="clear" w:color="auto" w:fill="66CCFF"/>
          </w:tcPr>
          <w:p w:rsidR="00E531C3" w:rsidRDefault="00825655" w:rsidP="00E531C3">
            <w:pPr>
              <w:jc w:val="center"/>
              <w:rPr>
                <w:rFonts w:asciiTheme="minorHAnsi" w:hAnsiTheme="minorHAnsi"/>
                <w:b/>
                <w:sz w:val="28"/>
                <w:szCs w:val="28"/>
              </w:rPr>
            </w:pPr>
            <w:r>
              <w:rPr>
                <w:rFonts w:asciiTheme="minorHAnsi" w:hAnsiTheme="minorHAnsi"/>
                <w:b/>
                <w:sz w:val="28"/>
                <w:szCs w:val="28"/>
              </w:rPr>
              <w:t xml:space="preserve">Intended spend </w:t>
            </w:r>
            <w:r w:rsidR="00AE1F40">
              <w:rPr>
                <w:rFonts w:asciiTheme="minorHAnsi" w:hAnsiTheme="minorHAnsi"/>
                <w:b/>
                <w:sz w:val="28"/>
                <w:szCs w:val="28"/>
              </w:rPr>
              <w:t>2017-18</w:t>
            </w:r>
          </w:p>
        </w:tc>
      </w:tr>
      <w:tr w:rsidR="00E531C3" w:rsidTr="008B50F7">
        <w:trPr>
          <w:trHeight w:val="427"/>
        </w:trPr>
        <w:tc>
          <w:tcPr>
            <w:tcW w:w="9288" w:type="dxa"/>
            <w:gridSpan w:val="5"/>
          </w:tcPr>
          <w:p w:rsidR="00E531C3" w:rsidRDefault="00E531C3" w:rsidP="00E531C3">
            <w:pPr>
              <w:rPr>
                <w:rFonts w:asciiTheme="minorHAnsi" w:hAnsiTheme="minorHAnsi"/>
                <w:b/>
                <w:sz w:val="28"/>
                <w:szCs w:val="28"/>
              </w:rPr>
            </w:pPr>
            <w:r>
              <w:rPr>
                <w:rFonts w:asciiTheme="minorHAnsi" w:hAnsiTheme="minorHAnsi"/>
                <w:b/>
                <w:sz w:val="28"/>
                <w:szCs w:val="28"/>
              </w:rPr>
              <w:t>Grant received - £</w:t>
            </w:r>
            <w:r w:rsidR="000C2A07">
              <w:rPr>
                <w:rFonts w:asciiTheme="minorHAnsi" w:hAnsiTheme="minorHAnsi"/>
                <w:b/>
                <w:sz w:val="28"/>
                <w:szCs w:val="28"/>
              </w:rPr>
              <w:t>18,000</w:t>
            </w:r>
          </w:p>
        </w:tc>
      </w:tr>
      <w:tr w:rsidR="00E531C3" w:rsidTr="00E531C3">
        <w:tc>
          <w:tcPr>
            <w:tcW w:w="4650" w:type="dxa"/>
            <w:gridSpan w:val="2"/>
          </w:tcPr>
          <w:p w:rsidR="00E531C3" w:rsidRDefault="00E531C3" w:rsidP="00E531C3">
            <w:pPr>
              <w:rPr>
                <w:rFonts w:asciiTheme="minorHAnsi" w:hAnsiTheme="minorHAnsi"/>
                <w:b/>
                <w:sz w:val="28"/>
                <w:szCs w:val="28"/>
              </w:rPr>
            </w:pPr>
            <w:r>
              <w:rPr>
                <w:rFonts w:asciiTheme="minorHAnsi" w:hAnsiTheme="minorHAnsi"/>
                <w:b/>
                <w:sz w:val="28"/>
                <w:szCs w:val="28"/>
              </w:rPr>
              <w:t>Total number of pupils on roll</w:t>
            </w:r>
          </w:p>
        </w:tc>
        <w:tc>
          <w:tcPr>
            <w:tcW w:w="4638" w:type="dxa"/>
            <w:gridSpan w:val="3"/>
          </w:tcPr>
          <w:p w:rsidR="00E531C3" w:rsidRDefault="005653B7" w:rsidP="00E531C3">
            <w:pPr>
              <w:jc w:val="center"/>
              <w:rPr>
                <w:rFonts w:asciiTheme="minorHAnsi" w:hAnsiTheme="minorHAnsi"/>
                <w:b/>
                <w:sz w:val="28"/>
                <w:szCs w:val="28"/>
              </w:rPr>
            </w:pPr>
            <w:r>
              <w:rPr>
                <w:rFonts w:asciiTheme="minorHAnsi" w:hAnsiTheme="minorHAnsi"/>
                <w:b/>
                <w:sz w:val="28"/>
                <w:szCs w:val="28"/>
              </w:rPr>
              <w:t xml:space="preserve">202 </w:t>
            </w:r>
          </w:p>
        </w:tc>
      </w:tr>
      <w:tr w:rsidR="00E531C3" w:rsidTr="00E531C3">
        <w:tc>
          <w:tcPr>
            <w:tcW w:w="4650" w:type="dxa"/>
            <w:gridSpan w:val="2"/>
          </w:tcPr>
          <w:p w:rsidR="00E531C3" w:rsidRDefault="00E531C3" w:rsidP="00E531C3">
            <w:pPr>
              <w:jc w:val="center"/>
              <w:rPr>
                <w:rFonts w:asciiTheme="minorHAnsi" w:hAnsiTheme="minorHAnsi"/>
                <w:b/>
                <w:sz w:val="28"/>
                <w:szCs w:val="28"/>
              </w:rPr>
            </w:pPr>
          </w:p>
        </w:tc>
        <w:tc>
          <w:tcPr>
            <w:tcW w:w="4638" w:type="dxa"/>
            <w:gridSpan w:val="3"/>
          </w:tcPr>
          <w:p w:rsidR="00E531C3" w:rsidRDefault="00E531C3" w:rsidP="00E531C3">
            <w:pPr>
              <w:jc w:val="center"/>
              <w:rPr>
                <w:rFonts w:asciiTheme="minorHAnsi" w:hAnsiTheme="minorHAnsi"/>
                <w:b/>
                <w:sz w:val="28"/>
                <w:szCs w:val="28"/>
              </w:rPr>
            </w:pPr>
          </w:p>
        </w:tc>
      </w:tr>
      <w:tr w:rsidR="00E531C3" w:rsidTr="00825655">
        <w:tc>
          <w:tcPr>
            <w:tcW w:w="9288" w:type="dxa"/>
            <w:gridSpan w:val="5"/>
            <w:shd w:val="clear" w:color="auto" w:fill="66CCFF"/>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Summary of grant spending </w:t>
            </w:r>
            <w:r w:rsidR="00AE1F40">
              <w:rPr>
                <w:rFonts w:asciiTheme="minorHAnsi" w:hAnsiTheme="minorHAnsi"/>
                <w:b/>
                <w:sz w:val="28"/>
                <w:szCs w:val="28"/>
              </w:rPr>
              <w:t>2017/18</w:t>
            </w:r>
          </w:p>
        </w:tc>
      </w:tr>
      <w:tr w:rsidR="00E531C3" w:rsidTr="00E531C3">
        <w:tc>
          <w:tcPr>
            <w:tcW w:w="2895" w:type="dxa"/>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Objective </w:t>
            </w:r>
          </w:p>
        </w:tc>
        <w:tc>
          <w:tcPr>
            <w:tcW w:w="2280" w:type="dxa"/>
            <w:gridSpan w:val="2"/>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Activity </w:t>
            </w:r>
          </w:p>
        </w:tc>
        <w:tc>
          <w:tcPr>
            <w:tcW w:w="1020" w:type="dxa"/>
          </w:tcPr>
          <w:p w:rsidR="00E531C3" w:rsidRDefault="00E531C3" w:rsidP="00E531C3">
            <w:pPr>
              <w:jc w:val="center"/>
              <w:rPr>
                <w:rFonts w:asciiTheme="minorHAnsi" w:hAnsiTheme="minorHAnsi"/>
                <w:b/>
                <w:sz w:val="28"/>
                <w:szCs w:val="28"/>
              </w:rPr>
            </w:pPr>
            <w:r>
              <w:rPr>
                <w:rFonts w:asciiTheme="minorHAnsi" w:hAnsiTheme="minorHAnsi"/>
                <w:b/>
                <w:sz w:val="28"/>
                <w:szCs w:val="28"/>
              </w:rPr>
              <w:t xml:space="preserve">Cost </w:t>
            </w:r>
          </w:p>
        </w:tc>
        <w:tc>
          <w:tcPr>
            <w:tcW w:w="3093" w:type="dxa"/>
          </w:tcPr>
          <w:p w:rsidR="00E531C3" w:rsidRDefault="00E531C3" w:rsidP="00E531C3">
            <w:pPr>
              <w:jc w:val="center"/>
              <w:rPr>
                <w:rFonts w:asciiTheme="minorHAnsi" w:hAnsiTheme="minorHAnsi"/>
                <w:b/>
                <w:sz w:val="28"/>
                <w:szCs w:val="28"/>
              </w:rPr>
            </w:pPr>
            <w:r>
              <w:rPr>
                <w:rFonts w:asciiTheme="minorHAnsi" w:hAnsiTheme="minorHAnsi"/>
                <w:b/>
                <w:sz w:val="28"/>
                <w:szCs w:val="28"/>
              </w:rPr>
              <w:t>Intended impact</w:t>
            </w:r>
          </w:p>
        </w:tc>
      </w:tr>
      <w:tr w:rsidR="00E531C3" w:rsidTr="00E531C3">
        <w:tc>
          <w:tcPr>
            <w:tcW w:w="2895" w:type="dxa"/>
          </w:tcPr>
          <w:p w:rsidR="00E531C3" w:rsidRPr="00F75B68" w:rsidRDefault="005653B7" w:rsidP="00E531C3">
            <w:pPr>
              <w:jc w:val="center"/>
              <w:rPr>
                <w:rFonts w:asciiTheme="minorHAnsi" w:hAnsiTheme="minorHAnsi"/>
                <w:b/>
              </w:rPr>
            </w:pPr>
            <w:r>
              <w:rPr>
                <w:rFonts w:asciiTheme="minorHAnsi" w:hAnsiTheme="minorHAnsi"/>
                <w:b/>
              </w:rPr>
              <w:t>To increase P.E. provision</w:t>
            </w:r>
          </w:p>
        </w:tc>
        <w:tc>
          <w:tcPr>
            <w:tcW w:w="2280" w:type="dxa"/>
            <w:gridSpan w:val="2"/>
          </w:tcPr>
          <w:p w:rsidR="00E531C3" w:rsidRPr="00F75B68" w:rsidRDefault="005653B7" w:rsidP="005653B7">
            <w:pPr>
              <w:rPr>
                <w:rFonts w:asciiTheme="minorHAnsi" w:hAnsiTheme="minorHAnsi"/>
                <w:b/>
              </w:rPr>
            </w:pPr>
            <w:r>
              <w:rPr>
                <w:rFonts w:asciiTheme="minorHAnsi" w:hAnsiTheme="minorHAnsi"/>
                <w:b/>
              </w:rPr>
              <w:t xml:space="preserve">To provide swimming lessons for Years 3, 4 and 5 </w:t>
            </w:r>
          </w:p>
        </w:tc>
        <w:tc>
          <w:tcPr>
            <w:tcW w:w="1020" w:type="dxa"/>
          </w:tcPr>
          <w:p w:rsidR="00E531C3" w:rsidRPr="00F75B68" w:rsidRDefault="00F935F0" w:rsidP="00E531C3">
            <w:pPr>
              <w:jc w:val="center"/>
              <w:rPr>
                <w:rFonts w:asciiTheme="minorHAnsi" w:hAnsiTheme="minorHAnsi"/>
                <w:b/>
              </w:rPr>
            </w:pPr>
            <w:r>
              <w:rPr>
                <w:rFonts w:asciiTheme="minorHAnsi" w:hAnsiTheme="minorHAnsi"/>
                <w:b/>
              </w:rPr>
              <w:t>£66</w:t>
            </w:r>
            <w:r w:rsidR="006F37FC">
              <w:rPr>
                <w:rFonts w:asciiTheme="minorHAnsi" w:hAnsiTheme="minorHAnsi"/>
                <w:b/>
              </w:rPr>
              <w:t>00</w:t>
            </w:r>
          </w:p>
        </w:tc>
        <w:tc>
          <w:tcPr>
            <w:tcW w:w="3093" w:type="dxa"/>
          </w:tcPr>
          <w:p w:rsidR="00E531C3" w:rsidRPr="00F75B68" w:rsidRDefault="005653B7" w:rsidP="005653B7">
            <w:pPr>
              <w:rPr>
                <w:rFonts w:asciiTheme="minorHAnsi" w:hAnsiTheme="minorHAnsi"/>
                <w:b/>
              </w:rPr>
            </w:pPr>
            <w:r>
              <w:rPr>
                <w:rFonts w:asciiTheme="minorHAnsi" w:hAnsiTheme="minorHAnsi"/>
                <w:b/>
              </w:rPr>
              <w:t>Children participate in another sport. Children learn to swim before they leave the school for enjoyment, health and safety reasons.</w:t>
            </w:r>
          </w:p>
        </w:tc>
      </w:tr>
      <w:tr w:rsidR="00FB09F8" w:rsidTr="00E531C3">
        <w:tc>
          <w:tcPr>
            <w:tcW w:w="2895" w:type="dxa"/>
          </w:tcPr>
          <w:p w:rsidR="00FB09F8" w:rsidRDefault="00FB09F8" w:rsidP="00FB09F8">
            <w:pPr>
              <w:rPr>
                <w:rFonts w:asciiTheme="minorHAnsi" w:hAnsiTheme="minorHAnsi"/>
                <w:b/>
              </w:rPr>
            </w:pPr>
            <w:r>
              <w:rPr>
                <w:rFonts w:asciiTheme="minorHAnsi" w:hAnsiTheme="minorHAnsi"/>
                <w:b/>
              </w:rPr>
              <w:t>Develop the role of the P.E. Co-ordinator</w:t>
            </w:r>
          </w:p>
        </w:tc>
        <w:tc>
          <w:tcPr>
            <w:tcW w:w="2280" w:type="dxa"/>
            <w:gridSpan w:val="2"/>
          </w:tcPr>
          <w:p w:rsidR="00FB09F8" w:rsidRDefault="00FB09F8" w:rsidP="005653B7">
            <w:pPr>
              <w:rPr>
                <w:rFonts w:asciiTheme="minorHAnsi" w:hAnsiTheme="minorHAnsi"/>
                <w:b/>
              </w:rPr>
            </w:pPr>
            <w:r>
              <w:rPr>
                <w:rFonts w:asciiTheme="minorHAnsi" w:hAnsiTheme="minorHAnsi"/>
                <w:b/>
              </w:rPr>
              <w:t>CPD for P.E. Co-ordinator</w:t>
            </w:r>
          </w:p>
        </w:tc>
        <w:tc>
          <w:tcPr>
            <w:tcW w:w="1020" w:type="dxa"/>
          </w:tcPr>
          <w:p w:rsidR="00FB09F8" w:rsidRDefault="00FB09F8" w:rsidP="00FB09F8">
            <w:pPr>
              <w:rPr>
                <w:rFonts w:asciiTheme="minorHAnsi" w:hAnsiTheme="minorHAnsi"/>
                <w:b/>
              </w:rPr>
            </w:pPr>
            <w:r>
              <w:rPr>
                <w:rFonts w:asciiTheme="minorHAnsi" w:hAnsiTheme="minorHAnsi"/>
                <w:b/>
              </w:rPr>
              <w:t>£600</w:t>
            </w:r>
          </w:p>
        </w:tc>
        <w:tc>
          <w:tcPr>
            <w:tcW w:w="3093" w:type="dxa"/>
          </w:tcPr>
          <w:p w:rsidR="00FB09F8" w:rsidRDefault="00FB09F8" w:rsidP="005653B7">
            <w:pPr>
              <w:rPr>
                <w:rFonts w:asciiTheme="minorHAnsi" w:hAnsiTheme="minorHAnsi"/>
                <w:b/>
              </w:rPr>
            </w:pPr>
            <w:r>
              <w:rPr>
                <w:rFonts w:asciiTheme="minorHAnsi" w:hAnsiTheme="minorHAnsi"/>
                <w:b/>
              </w:rPr>
              <w:t>Focused leadership of subject. Raised children’s achievement</w:t>
            </w:r>
            <w:r w:rsidR="006F37FC">
              <w:rPr>
                <w:rFonts w:asciiTheme="minorHAnsi" w:hAnsiTheme="minorHAnsi"/>
                <w:b/>
              </w:rPr>
              <w:t>.</w:t>
            </w:r>
          </w:p>
        </w:tc>
      </w:tr>
      <w:tr w:rsidR="00E531C3" w:rsidTr="00E531C3">
        <w:tc>
          <w:tcPr>
            <w:tcW w:w="2895" w:type="dxa"/>
          </w:tcPr>
          <w:p w:rsidR="00E531C3" w:rsidRPr="00F75B68" w:rsidRDefault="005653B7" w:rsidP="005653B7">
            <w:pPr>
              <w:rPr>
                <w:rFonts w:asciiTheme="minorHAnsi" w:hAnsiTheme="minorHAnsi"/>
                <w:b/>
              </w:rPr>
            </w:pPr>
            <w:r>
              <w:rPr>
                <w:rFonts w:asciiTheme="minorHAnsi" w:hAnsiTheme="minorHAnsi"/>
                <w:b/>
              </w:rPr>
              <w:t>To</w:t>
            </w:r>
            <w:r w:rsidR="00625225">
              <w:rPr>
                <w:rFonts w:asciiTheme="minorHAnsi" w:hAnsiTheme="minorHAnsi"/>
                <w:b/>
              </w:rPr>
              <w:t xml:space="preserve"> increase confidence and expertise of </w:t>
            </w:r>
            <w:r w:rsidR="00B97691">
              <w:rPr>
                <w:rFonts w:asciiTheme="minorHAnsi" w:hAnsiTheme="minorHAnsi"/>
                <w:b/>
              </w:rPr>
              <w:t xml:space="preserve">all </w:t>
            </w:r>
            <w:r w:rsidR="00625225">
              <w:rPr>
                <w:rFonts w:asciiTheme="minorHAnsi" w:hAnsiTheme="minorHAnsi"/>
                <w:b/>
              </w:rPr>
              <w:t>staff teaching P.E.</w:t>
            </w:r>
          </w:p>
        </w:tc>
        <w:tc>
          <w:tcPr>
            <w:tcW w:w="2280" w:type="dxa"/>
            <w:gridSpan w:val="2"/>
          </w:tcPr>
          <w:p w:rsidR="00E531C3" w:rsidRPr="00F75B68" w:rsidRDefault="00625225" w:rsidP="00625225">
            <w:pPr>
              <w:rPr>
                <w:rFonts w:asciiTheme="minorHAnsi" w:hAnsiTheme="minorHAnsi"/>
                <w:b/>
              </w:rPr>
            </w:pPr>
            <w:r>
              <w:rPr>
                <w:rFonts w:asciiTheme="minorHAnsi" w:hAnsiTheme="minorHAnsi"/>
                <w:b/>
              </w:rPr>
              <w:t>CPD for staff</w:t>
            </w:r>
          </w:p>
        </w:tc>
        <w:tc>
          <w:tcPr>
            <w:tcW w:w="1020" w:type="dxa"/>
          </w:tcPr>
          <w:p w:rsidR="00E531C3" w:rsidRPr="00F75B68" w:rsidRDefault="00F935F0" w:rsidP="00F935F0">
            <w:pPr>
              <w:rPr>
                <w:rFonts w:asciiTheme="minorHAnsi" w:hAnsiTheme="minorHAnsi"/>
                <w:b/>
              </w:rPr>
            </w:pPr>
            <w:r>
              <w:rPr>
                <w:rFonts w:asciiTheme="minorHAnsi" w:hAnsiTheme="minorHAnsi"/>
                <w:b/>
              </w:rPr>
              <w:t>£</w:t>
            </w:r>
            <w:r w:rsidR="000C2A07">
              <w:rPr>
                <w:rFonts w:asciiTheme="minorHAnsi" w:hAnsiTheme="minorHAnsi"/>
                <w:b/>
              </w:rPr>
              <w:t>12</w:t>
            </w:r>
            <w:r>
              <w:rPr>
                <w:rFonts w:asciiTheme="minorHAnsi" w:hAnsiTheme="minorHAnsi"/>
                <w:b/>
              </w:rPr>
              <w:t>00</w:t>
            </w:r>
          </w:p>
        </w:tc>
        <w:tc>
          <w:tcPr>
            <w:tcW w:w="3093" w:type="dxa"/>
          </w:tcPr>
          <w:p w:rsidR="00E531C3" w:rsidRPr="00F75B68" w:rsidRDefault="00F935F0" w:rsidP="00F935F0">
            <w:pPr>
              <w:rPr>
                <w:rFonts w:asciiTheme="minorHAnsi" w:hAnsiTheme="minorHAnsi"/>
                <w:b/>
              </w:rPr>
            </w:pPr>
            <w:r>
              <w:rPr>
                <w:rFonts w:asciiTheme="minorHAnsi" w:hAnsiTheme="minorHAnsi"/>
                <w:b/>
              </w:rPr>
              <w:t>To ensure staff teach effective P.E. lessons.</w:t>
            </w:r>
          </w:p>
        </w:tc>
      </w:tr>
      <w:tr w:rsidR="00E531C3" w:rsidTr="00E531C3">
        <w:tc>
          <w:tcPr>
            <w:tcW w:w="2895" w:type="dxa"/>
          </w:tcPr>
          <w:p w:rsidR="00E531C3" w:rsidRPr="00F75B68" w:rsidRDefault="00F935F0" w:rsidP="00F935F0">
            <w:pPr>
              <w:rPr>
                <w:rFonts w:asciiTheme="minorHAnsi" w:hAnsiTheme="minorHAnsi"/>
                <w:b/>
              </w:rPr>
            </w:pPr>
            <w:r>
              <w:rPr>
                <w:rFonts w:asciiTheme="minorHAnsi" w:hAnsiTheme="minorHAnsi"/>
                <w:b/>
              </w:rPr>
              <w:t xml:space="preserve">To provide </w:t>
            </w:r>
            <w:r w:rsidR="000C2A07">
              <w:rPr>
                <w:rFonts w:asciiTheme="minorHAnsi" w:hAnsiTheme="minorHAnsi"/>
                <w:b/>
              </w:rPr>
              <w:t xml:space="preserve">all </w:t>
            </w:r>
            <w:r>
              <w:rPr>
                <w:rFonts w:asciiTheme="minorHAnsi" w:hAnsiTheme="minorHAnsi"/>
                <w:b/>
              </w:rPr>
              <w:t xml:space="preserve">children </w:t>
            </w:r>
            <w:r w:rsidR="000C2A07">
              <w:rPr>
                <w:rFonts w:asciiTheme="minorHAnsi" w:hAnsiTheme="minorHAnsi"/>
                <w:b/>
              </w:rPr>
              <w:t xml:space="preserve">with </w:t>
            </w:r>
            <w:r>
              <w:rPr>
                <w:rFonts w:asciiTheme="minorHAnsi" w:hAnsiTheme="minorHAnsi"/>
                <w:b/>
              </w:rPr>
              <w:t>outdoor and adventurous activities</w:t>
            </w:r>
            <w:r w:rsidR="000C2A07">
              <w:rPr>
                <w:rFonts w:asciiTheme="minorHAnsi" w:hAnsiTheme="minorHAnsi"/>
                <w:b/>
              </w:rPr>
              <w:t xml:space="preserve"> </w:t>
            </w:r>
            <w:r w:rsidR="006F37FC">
              <w:rPr>
                <w:rFonts w:asciiTheme="minorHAnsi" w:hAnsiTheme="minorHAnsi"/>
                <w:b/>
              </w:rPr>
              <w:t>experiences.</w:t>
            </w:r>
          </w:p>
        </w:tc>
        <w:tc>
          <w:tcPr>
            <w:tcW w:w="2280" w:type="dxa"/>
            <w:gridSpan w:val="2"/>
          </w:tcPr>
          <w:p w:rsidR="00E531C3" w:rsidRPr="00F75B68" w:rsidRDefault="00D73603" w:rsidP="00D73603">
            <w:pPr>
              <w:rPr>
                <w:rFonts w:asciiTheme="minorHAnsi" w:hAnsiTheme="minorHAnsi"/>
                <w:b/>
              </w:rPr>
            </w:pPr>
            <w:r>
              <w:rPr>
                <w:rFonts w:asciiTheme="minorHAnsi" w:hAnsiTheme="minorHAnsi"/>
                <w:b/>
              </w:rPr>
              <w:t xml:space="preserve">All children to </w:t>
            </w:r>
            <w:r w:rsidR="006F37FC">
              <w:rPr>
                <w:rFonts w:asciiTheme="minorHAnsi" w:hAnsiTheme="minorHAnsi"/>
                <w:b/>
              </w:rPr>
              <w:t xml:space="preserve">experience </w:t>
            </w:r>
            <w:r>
              <w:rPr>
                <w:rFonts w:asciiTheme="minorHAnsi" w:hAnsiTheme="minorHAnsi"/>
                <w:b/>
              </w:rPr>
              <w:t xml:space="preserve">outdoor </w:t>
            </w:r>
            <w:r w:rsidR="006F37FC">
              <w:rPr>
                <w:rFonts w:asciiTheme="minorHAnsi" w:hAnsiTheme="minorHAnsi"/>
                <w:b/>
              </w:rPr>
              <w:t xml:space="preserve">and adventurous </w:t>
            </w:r>
            <w:r>
              <w:rPr>
                <w:rFonts w:asciiTheme="minorHAnsi" w:hAnsiTheme="minorHAnsi"/>
                <w:b/>
              </w:rPr>
              <w:t>activities</w:t>
            </w:r>
            <w:r w:rsidR="006F37FC">
              <w:rPr>
                <w:rFonts w:asciiTheme="minorHAnsi" w:hAnsiTheme="minorHAnsi"/>
                <w:b/>
              </w:rPr>
              <w:t>.</w:t>
            </w:r>
          </w:p>
        </w:tc>
        <w:tc>
          <w:tcPr>
            <w:tcW w:w="1020" w:type="dxa"/>
          </w:tcPr>
          <w:p w:rsidR="00E531C3" w:rsidRPr="00F75B68" w:rsidRDefault="0000730A" w:rsidP="0000730A">
            <w:pPr>
              <w:rPr>
                <w:rFonts w:asciiTheme="minorHAnsi" w:hAnsiTheme="minorHAnsi"/>
                <w:b/>
              </w:rPr>
            </w:pPr>
            <w:r>
              <w:rPr>
                <w:rFonts w:asciiTheme="minorHAnsi" w:hAnsiTheme="minorHAnsi"/>
                <w:b/>
              </w:rPr>
              <w:t>£</w:t>
            </w:r>
            <w:r w:rsidR="006F37FC">
              <w:rPr>
                <w:rFonts w:asciiTheme="minorHAnsi" w:hAnsiTheme="minorHAnsi"/>
                <w:b/>
              </w:rPr>
              <w:t>56</w:t>
            </w:r>
            <w:r>
              <w:rPr>
                <w:rFonts w:asciiTheme="minorHAnsi" w:hAnsiTheme="minorHAnsi"/>
                <w:b/>
              </w:rPr>
              <w:t>0</w:t>
            </w:r>
            <w:r w:rsidR="0064349F">
              <w:rPr>
                <w:rFonts w:asciiTheme="minorHAnsi" w:hAnsiTheme="minorHAnsi"/>
                <w:b/>
              </w:rPr>
              <w:t>0</w:t>
            </w:r>
          </w:p>
        </w:tc>
        <w:tc>
          <w:tcPr>
            <w:tcW w:w="3093" w:type="dxa"/>
          </w:tcPr>
          <w:p w:rsidR="00E531C3" w:rsidRPr="00F75B68" w:rsidRDefault="006B68FD" w:rsidP="006B68FD">
            <w:pPr>
              <w:rPr>
                <w:rFonts w:asciiTheme="minorHAnsi" w:hAnsiTheme="minorHAnsi"/>
                <w:b/>
              </w:rPr>
            </w:pPr>
            <w:r>
              <w:rPr>
                <w:rFonts w:asciiTheme="minorHAnsi" w:hAnsiTheme="minorHAnsi"/>
                <w:b/>
              </w:rPr>
              <w:t>To experience a range of outdoor activities.</w:t>
            </w:r>
            <w:r w:rsidR="006F37FC">
              <w:rPr>
                <w:rFonts w:asciiTheme="minorHAnsi" w:hAnsiTheme="minorHAnsi"/>
                <w:b/>
              </w:rPr>
              <w:t xml:space="preserve"> To develop positive self-esteem and confidence. To develop new skills.</w:t>
            </w:r>
          </w:p>
        </w:tc>
      </w:tr>
      <w:tr w:rsidR="00E531C3" w:rsidTr="00E531C3">
        <w:tc>
          <w:tcPr>
            <w:tcW w:w="2895" w:type="dxa"/>
          </w:tcPr>
          <w:p w:rsidR="00E531C3" w:rsidRPr="00F75B68" w:rsidRDefault="006B68FD" w:rsidP="006B68FD">
            <w:pPr>
              <w:rPr>
                <w:rFonts w:asciiTheme="minorHAnsi" w:hAnsiTheme="minorHAnsi"/>
                <w:b/>
              </w:rPr>
            </w:pPr>
            <w:r>
              <w:rPr>
                <w:rFonts w:asciiTheme="minorHAnsi" w:hAnsiTheme="minorHAnsi"/>
                <w:b/>
              </w:rPr>
              <w:lastRenderedPageBreak/>
              <w:t xml:space="preserve">To provide children with sporting rewards and acknowledgements. </w:t>
            </w:r>
          </w:p>
        </w:tc>
        <w:tc>
          <w:tcPr>
            <w:tcW w:w="2280" w:type="dxa"/>
            <w:gridSpan w:val="2"/>
          </w:tcPr>
          <w:p w:rsidR="00E531C3" w:rsidRPr="00F75B68" w:rsidRDefault="00D73603" w:rsidP="00D73603">
            <w:pPr>
              <w:rPr>
                <w:rFonts w:asciiTheme="minorHAnsi" w:hAnsiTheme="minorHAnsi"/>
                <w:b/>
              </w:rPr>
            </w:pPr>
            <w:r>
              <w:rPr>
                <w:rFonts w:asciiTheme="minorHAnsi" w:hAnsiTheme="minorHAnsi"/>
                <w:b/>
              </w:rPr>
              <w:t>Sports day awards and trophies</w:t>
            </w:r>
          </w:p>
        </w:tc>
        <w:tc>
          <w:tcPr>
            <w:tcW w:w="1020" w:type="dxa"/>
          </w:tcPr>
          <w:p w:rsidR="00E531C3" w:rsidRPr="00F75B68" w:rsidRDefault="006B68FD" w:rsidP="006B68FD">
            <w:pPr>
              <w:rPr>
                <w:rFonts w:asciiTheme="minorHAnsi" w:hAnsiTheme="minorHAnsi"/>
                <w:b/>
              </w:rPr>
            </w:pPr>
            <w:r>
              <w:rPr>
                <w:rFonts w:asciiTheme="minorHAnsi" w:hAnsiTheme="minorHAnsi"/>
                <w:b/>
              </w:rPr>
              <w:t>£200</w:t>
            </w:r>
          </w:p>
        </w:tc>
        <w:tc>
          <w:tcPr>
            <w:tcW w:w="3093" w:type="dxa"/>
          </w:tcPr>
          <w:p w:rsidR="00E531C3" w:rsidRPr="00F75B68" w:rsidRDefault="006B68FD" w:rsidP="006B68FD">
            <w:pPr>
              <w:rPr>
                <w:rFonts w:asciiTheme="minorHAnsi" w:hAnsiTheme="minorHAnsi"/>
                <w:b/>
              </w:rPr>
            </w:pPr>
            <w:r>
              <w:rPr>
                <w:rFonts w:asciiTheme="minorHAnsi" w:hAnsiTheme="minorHAnsi"/>
                <w:b/>
              </w:rPr>
              <w:t>Increased motivation and recognition of contributions.</w:t>
            </w:r>
          </w:p>
        </w:tc>
      </w:tr>
      <w:tr w:rsidR="00E531C3" w:rsidTr="00E531C3">
        <w:tc>
          <w:tcPr>
            <w:tcW w:w="2895" w:type="dxa"/>
          </w:tcPr>
          <w:p w:rsidR="00E531C3" w:rsidRPr="00F75B68" w:rsidRDefault="00D73603" w:rsidP="00D73603">
            <w:pPr>
              <w:rPr>
                <w:rFonts w:asciiTheme="minorHAnsi" w:hAnsiTheme="minorHAnsi"/>
                <w:b/>
              </w:rPr>
            </w:pPr>
            <w:r>
              <w:rPr>
                <w:rFonts w:asciiTheme="minorHAnsi" w:hAnsiTheme="minorHAnsi"/>
                <w:b/>
              </w:rPr>
              <w:t>To increase participation in after school clubs</w:t>
            </w:r>
          </w:p>
        </w:tc>
        <w:tc>
          <w:tcPr>
            <w:tcW w:w="2280" w:type="dxa"/>
            <w:gridSpan w:val="2"/>
          </w:tcPr>
          <w:p w:rsidR="00E531C3" w:rsidRPr="00F75B68" w:rsidRDefault="00D73603" w:rsidP="00D73603">
            <w:pPr>
              <w:rPr>
                <w:rFonts w:asciiTheme="minorHAnsi" w:hAnsiTheme="minorHAnsi"/>
                <w:b/>
              </w:rPr>
            </w:pPr>
            <w:r>
              <w:rPr>
                <w:rFonts w:asciiTheme="minorHAnsi" w:hAnsiTheme="minorHAnsi"/>
                <w:b/>
              </w:rPr>
              <w:t xml:space="preserve">Offer a wide range of after school clubs. </w:t>
            </w:r>
          </w:p>
        </w:tc>
        <w:tc>
          <w:tcPr>
            <w:tcW w:w="1020" w:type="dxa"/>
          </w:tcPr>
          <w:p w:rsidR="00E531C3" w:rsidRPr="00F75B68" w:rsidRDefault="00B97691" w:rsidP="00B97691">
            <w:pPr>
              <w:rPr>
                <w:rFonts w:asciiTheme="minorHAnsi" w:hAnsiTheme="minorHAnsi"/>
                <w:b/>
              </w:rPr>
            </w:pPr>
            <w:r>
              <w:rPr>
                <w:rFonts w:asciiTheme="minorHAnsi" w:hAnsiTheme="minorHAnsi"/>
                <w:b/>
              </w:rPr>
              <w:t>£1200</w:t>
            </w:r>
          </w:p>
        </w:tc>
        <w:tc>
          <w:tcPr>
            <w:tcW w:w="3093" w:type="dxa"/>
          </w:tcPr>
          <w:p w:rsidR="00E531C3" w:rsidRPr="00F75B68" w:rsidRDefault="00B97691" w:rsidP="00B97691">
            <w:pPr>
              <w:rPr>
                <w:rFonts w:asciiTheme="minorHAnsi" w:hAnsiTheme="minorHAnsi"/>
                <w:b/>
              </w:rPr>
            </w:pPr>
            <w:r>
              <w:rPr>
                <w:rFonts w:asciiTheme="minorHAnsi" w:hAnsiTheme="minorHAnsi"/>
                <w:b/>
              </w:rPr>
              <w:t>To produce fitter and healthier children. For the children to develop a wide range of sporting skills and attributes.</w:t>
            </w:r>
          </w:p>
        </w:tc>
      </w:tr>
      <w:tr w:rsidR="00F75B68" w:rsidTr="00E531C3">
        <w:tc>
          <w:tcPr>
            <w:tcW w:w="2895" w:type="dxa"/>
          </w:tcPr>
          <w:p w:rsidR="00F75B68" w:rsidRPr="00F75B68" w:rsidRDefault="00D73603" w:rsidP="00D73603">
            <w:pPr>
              <w:rPr>
                <w:rFonts w:asciiTheme="minorHAnsi" w:hAnsiTheme="minorHAnsi"/>
                <w:b/>
              </w:rPr>
            </w:pPr>
            <w:r>
              <w:rPr>
                <w:rFonts w:asciiTheme="minorHAnsi" w:hAnsiTheme="minorHAnsi"/>
                <w:b/>
              </w:rPr>
              <w:t>To provide transport to competitions</w:t>
            </w:r>
          </w:p>
        </w:tc>
        <w:tc>
          <w:tcPr>
            <w:tcW w:w="2280" w:type="dxa"/>
            <w:gridSpan w:val="2"/>
          </w:tcPr>
          <w:p w:rsidR="00F75B68" w:rsidRPr="00F75B68" w:rsidRDefault="00D73603" w:rsidP="00D73603">
            <w:pPr>
              <w:rPr>
                <w:rFonts w:asciiTheme="minorHAnsi" w:hAnsiTheme="minorHAnsi"/>
                <w:b/>
              </w:rPr>
            </w:pPr>
            <w:r>
              <w:rPr>
                <w:rFonts w:asciiTheme="minorHAnsi" w:hAnsiTheme="minorHAnsi"/>
                <w:b/>
              </w:rPr>
              <w:t>Hire of mini buses</w:t>
            </w:r>
          </w:p>
        </w:tc>
        <w:tc>
          <w:tcPr>
            <w:tcW w:w="1020" w:type="dxa"/>
          </w:tcPr>
          <w:p w:rsidR="00F75B68" w:rsidRPr="00F75B68" w:rsidRDefault="0000730A" w:rsidP="0000730A">
            <w:pPr>
              <w:rPr>
                <w:rFonts w:asciiTheme="minorHAnsi" w:hAnsiTheme="minorHAnsi"/>
                <w:b/>
              </w:rPr>
            </w:pPr>
            <w:r>
              <w:rPr>
                <w:rFonts w:asciiTheme="minorHAnsi" w:hAnsiTheme="minorHAnsi"/>
                <w:b/>
              </w:rPr>
              <w:t>£</w:t>
            </w:r>
            <w:r w:rsidR="0064349F">
              <w:rPr>
                <w:rFonts w:asciiTheme="minorHAnsi" w:hAnsiTheme="minorHAnsi"/>
                <w:b/>
              </w:rPr>
              <w:t>10</w:t>
            </w:r>
            <w:r>
              <w:rPr>
                <w:rFonts w:asciiTheme="minorHAnsi" w:hAnsiTheme="minorHAnsi"/>
                <w:b/>
              </w:rPr>
              <w:t>00</w:t>
            </w:r>
          </w:p>
        </w:tc>
        <w:tc>
          <w:tcPr>
            <w:tcW w:w="3093" w:type="dxa"/>
          </w:tcPr>
          <w:p w:rsidR="00F75B68" w:rsidRPr="00F75B68" w:rsidRDefault="0000730A" w:rsidP="0000730A">
            <w:pPr>
              <w:rPr>
                <w:rFonts w:asciiTheme="minorHAnsi" w:hAnsiTheme="minorHAnsi"/>
                <w:b/>
              </w:rPr>
            </w:pPr>
            <w:r>
              <w:rPr>
                <w:rFonts w:asciiTheme="minorHAnsi" w:hAnsiTheme="minorHAnsi"/>
                <w:b/>
              </w:rPr>
              <w:t>To allow children to participate in a wide range of activities</w:t>
            </w:r>
            <w:r w:rsidR="00B97691">
              <w:rPr>
                <w:rFonts w:asciiTheme="minorHAnsi" w:hAnsiTheme="minorHAnsi"/>
                <w:b/>
              </w:rPr>
              <w:t xml:space="preserve"> across Walsall.</w:t>
            </w:r>
          </w:p>
        </w:tc>
      </w:tr>
      <w:tr w:rsidR="00E531C3" w:rsidTr="00E531C3">
        <w:tc>
          <w:tcPr>
            <w:tcW w:w="2895" w:type="dxa"/>
          </w:tcPr>
          <w:p w:rsidR="00E531C3" w:rsidRPr="00F75B68" w:rsidRDefault="00D73603" w:rsidP="00D73603">
            <w:pPr>
              <w:rPr>
                <w:rFonts w:asciiTheme="minorHAnsi" w:hAnsiTheme="minorHAnsi"/>
                <w:b/>
              </w:rPr>
            </w:pPr>
            <w:r>
              <w:rPr>
                <w:rFonts w:asciiTheme="minorHAnsi" w:hAnsiTheme="minorHAnsi"/>
                <w:b/>
              </w:rPr>
              <w:t>To ensure the school has the right equipment to engage in a range of sports</w:t>
            </w:r>
            <w:r w:rsidR="00B97691">
              <w:rPr>
                <w:rFonts w:asciiTheme="minorHAnsi" w:hAnsiTheme="minorHAnsi"/>
                <w:b/>
              </w:rPr>
              <w:t>.</w:t>
            </w:r>
          </w:p>
        </w:tc>
        <w:tc>
          <w:tcPr>
            <w:tcW w:w="2280" w:type="dxa"/>
            <w:gridSpan w:val="2"/>
          </w:tcPr>
          <w:p w:rsidR="00E531C3" w:rsidRPr="00F75B68" w:rsidRDefault="00D73603" w:rsidP="00D73603">
            <w:pPr>
              <w:rPr>
                <w:rFonts w:asciiTheme="minorHAnsi" w:hAnsiTheme="minorHAnsi"/>
                <w:b/>
              </w:rPr>
            </w:pPr>
            <w:r>
              <w:rPr>
                <w:rFonts w:asciiTheme="minorHAnsi" w:hAnsiTheme="minorHAnsi"/>
                <w:b/>
              </w:rPr>
              <w:t>A wide range of sports offered.</w:t>
            </w:r>
          </w:p>
        </w:tc>
        <w:tc>
          <w:tcPr>
            <w:tcW w:w="1020" w:type="dxa"/>
          </w:tcPr>
          <w:p w:rsidR="00E531C3" w:rsidRPr="00F75B68" w:rsidRDefault="0000730A" w:rsidP="0000730A">
            <w:pPr>
              <w:rPr>
                <w:rFonts w:asciiTheme="minorHAnsi" w:hAnsiTheme="minorHAnsi"/>
                <w:b/>
              </w:rPr>
            </w:pPr>
            <w:r>
              <w:rPr>
                <w:rFonts w:asciiTheme="minorHAnsi" w:hAnsiTheme="minorHAnsi"/>
                <w:b/>
              </w:rPr>
              <w:t>£600</w:t>
            </w:r>
          </w:p>
        </w:tc>
        <w:tc>
          <w:tcPr>
            <w:tcW w:w="3093" w:type="dxa"/>
          </w:tcPr>
          <w:p w:rsidR="00E531C3" w:rsidRPr="00F75B68" w:rsidRDefault="00D73603" w:rsidP="00D73603">
            <w:pPr>
              <w:rPr>
                <w:rFonts w:asciiTheme="minorHAnsi" w:hAnsiTheme="minorHAnsi"/>
                <w:b/>
              </w:rPr>
            </w:pPr>
            <w:r>
              <w:rPr>
                <w:rFonts w:asciiTheme="minorHAnsi" w:hAnsiTheme="minorHAnsi"/>
                <w:b/>
              </w:rPr>
              <w:t>Children engaging in a wide range of sports</w:t>
            </w:r>
            <w:r w:rsidR="006F37FC">
              <w:rPr>
                <w:rFonts w:asciiTheme="minorHAnsi" w:hAnsiTheme="minorHAnsi"/>
                <w:b/>
              </w:rPr>
              <w:t xml:space="preserve"> and developing skills and resilience</w:t>
            </w:r>
            <w:r>
              <w:rPr>
                <w:rFonts w:asciiTheme="minorHAnsi" w:hAnsiTheme="minorHAnsi"/>
                <w:b/>
              </w:rPr>
              <w:t>.</w:t>
            </w:r>
          </w:p>
        </w:tc>
      </w:tr>
      <w:tr w:rsidR="00E531C3" w:rsidTr="00E531C3">
        <w:tc>
          <w:tcPr>
            <w:tcW w:w="2895" w:type="dxa"/>
          </w:tcPr>
          <w:p w:rsidR="00E531C3" w:rsidRPr="00F75B68" w:rsidRDefault="0000730A" w:rsidP="0000730A">
            <w:pPr>
              <w:rPr>
                <w:rFonts w:asciiTheme="minorHAnsi" w:hAnsiTheme="minorHAnsi"/>
                <w:b/>
              </w:rPr>
            </w:pPr>
            <w:r>
              <w:rPr>
                <w:rFonts w:asciiTheme="minorHAnsi" w:hAnsiTheme="minorHAnsi"/>
                <w:b/>
              </w:rPr>
              <w:t>To develop resilience and a can do attitude</w:t>
            </w:r>
            <w:r w:rsidR="00B97691">
              <w:rPr>
                <w:rFonts w:asciiTheme="minorHAnsi" w:hAnsiTheme="minorHAnsi"/>
                <w:b/>
              </w:rPr>
              <w:t>.</w:t>
            </w:r>
          </w:p>
        </w:tc>
        <w:tc>
          <w:tcPr>
            <w:tcW w:w="2280" w:type="dxa"/>
            <w:gridSpan w:val="2"/>
          </w:tcPr>
          <w:p w:rsidR="00E531C3" w:rsidRPr="00F75B68" w:rsidRDefault="0000730A" w:rsidP="0000730A">
            <w:pPr>
              <w:rPr>
                <w:rFonts w:asciiTheme="minorHAnsi" w:hAnsiTheme="minorHAnsi"/>
                <w:b/>
              </w:rPr>
            </w:pPr>
            <w:r>
              <w:rPr>
                <w:rFonts w:asciiTheme="minorHAnsi" w:hAnsiTheme="minorHAnsi"/>
                <w:b/>
              </w:rPr>
              <w:t xml:space="preserve">Sports for </w:t>
            </w:r>
            <w:r w:rsidR="00FB09F8">
              <w:rPr>
                <w:rFonts w:asciiTheme="minorHAnsi" w:hAnsiTheme="minorHAnsi"/>
                <w:b/>
              </w:rPr>
              <w:t>S</w:t>
            </w:r>
            <w:r>
              <w:rPr>
                <w:rFonts w:asciiTheme="minorHAnsi" w:hAnsiTheme="minorHAnsi"/>
                <w:b/>
              </w:rPr>
              <w:t>chools day with Olympic gymnast Kristian Thomas</w:t>
            </w:r>
          </w:p>
        </w:tc>
        <w:tc>
          <w:tcPr>
            <w:tcW w:w="1020" w:type="dxa"/>
          </w:tcPr>
          <w:p w:rsidR="00E531C3" w:rsidRPr="00F75B68" w:rsidRDefault="0000730A" w:rsidP="0000730A">
            <w:pPr>
              <w:rPr>
                <w:rFonts w:asciiTheme="minorHAnsi" w:hAnsiTheme="minorHAnsi"/>
                <w:b/>
              </w:rPr>
            </w:pPr>
            <w:r>
              <w:rPr>
                <w:rFonts w:asciiTheme="minorHAnsi" w:hAnsiTheme="minorHAnsi"/>
                <w:b/>
              </w:rPr>
              <w:t>£1000</w:t>
            </w:r>
          </w:p>
        </w:tc>
        <w:tc>
          <w:tcPr>
            <w:tcW w:w="3093" w:type="dxa"/>
          </w:tcPr>
          <w:p w:rsidR="00E531C3" w:rsidRDefault="0000730A" w:rsidP="0000730A">
            <w:pPr>
              <w:rPr>
                <w:rFonts w:asciiTheme="minorHAnsi" w:hAnsiTheme="minorHAnsi"/>
                <w:b/>
              </w:rPr>
            </w:pPr>
            <w:r>
              <w:rPr>
                <w:rFonts w:asciiTheme="minorHAnsi" w:hAnsiTheme="minorHAnsi"/>
                <w:b/>
              </w:rPr>
              <w:t>For children to realise that with talent and hard work they can achieve.</w:t>
            </w:r>
          </w:p>
          <w:p w:rsidR="0000730A" w:rsidRPr="00F75B68" w:rsidRDefault="0000730A" w:rsidP="0000730A">
            <w:pPr>
              <w:rPr>
                <w:rFonts w:asciiTheme="minorHAnsi" w:hAnsiTheme="minorHAnsi"/>
                <w:b/>
              </w:rPr>
            </w:pPr>
            <w:r>
              <w:rPr>
                <w:rFonts w:asciiTheme="minorHAnsi" w:hAnsiTheme="minorHAnsi"/>
                <w:b/>
              </w:rPr>
              <w:t>Raising aspirations.</w:t>
            </w:r>
          </w:p>
        </w:tc>
      </w:tr>
    </w:tbl>
    <w:p w:rsidR="00E531C3" w:rsidRDefault="00E531C3" w:rsidP="00E531C3">
      <w:pPr>
        <w:jc w:val="center"/>
        <w:rPr>
          <w:rFonts w:asciiTheme="minorHAnsi" w:hAnsiTheme="minorHAnsi"/>
          <w:b/>
          <w:sz w:val="28"/>
          <w:szCs w:val="28"/>
        </w:rPr>
      </w:pPr>
    </w:p>
    <w:p w:rsidR="007934CB" w:rsidRDefault="007934CB" w:rsidP="00E531C3">
      <w:pPr>
        <w:rPr>
          <w:rFonts w:asciiTheme="minorHAnsi" w:hAnsiTheme="minorHAnsi"/>
          <w:b/>
          <w:sz w:val="28"/>
          <w:szCs w:val="28"/>
        </w:rPr>
      </w:pPr>
    </w:p>
    <w:p w:rsidR="00F75B68" w:rsidRDefault="00F75B68" w:rsidP="00E531C3">
      <w:pPr>
        <w:rPr>
          <w:rFonts w:asciiTheme="minorHAnsi" w:hAnsiTheme="minorHAnsi"/>
          <w:b/>
          <w:sz w:val="28"/>
          <w:szCs w:val="28"/>
        </w:rPr>
      </w:pPr>
    </w:p>
    <w:p w:rsidR="00F75B68" w:rsidRDefault="00F75B68" w:rsidP="00E531C3">
      <w:pPr>
        <w:rPr>
          <w:rFonts w:asciiTheme="minorHAnsi" w:hAnsiTheme="minorHAnsi"/>
          <w:b/>
          <w:sz w:val="28"/>
          <w:szCs w:val="28"/>
        </w:rPr>
      </w:pPr>
    </w:p>
    <w:p w:rsidR="008B50F7" w:rsidRDefault="008B50F7" w:rsidP="00AE1F40">
      <w:pPr>
        <w:rPr>
          <w:rFonts w:asciiTheme="minorHAnsi" w:hAnsiTheme="minorHAnsi"/>
          <w:b/>
          <w:sz w:val="32"/>
          <w:szCs w:val="32"/>
        </w:rPr>
      </w:pPr>
    </w:p>
    <w:p w:rsidR="00AE1F40" w:rsidRDefault="00AE1F40" w:rsidP="00AE1F40">
      <w:pPr>
        <w:rPr>
          <w:rFonts w:asciiTheme="minorHAnsi" w:hAnsiTheme="minorHAnsi"/>
          <w:b/>
          <w:sz w:val="32"/>
          <w:szCs w:val="32"/>
        </w:rPr>
      </w:pPr>
    </w:p>
    <w:p w:rsidR="00AE1F40" w:rsidRDefault="00AE1F40" w:rsidP="00AE1F40">
      <w:pPr>
        <w:rPr>
          <w:rFonts w:asciiTheme="minorHAnsi" w:hAnsiTheme="minorHAnsi"/>
          <w:b/>
          <w:sz w:val="32"/>
          <w:szCs w:val="32"/>
        </w:rPr>
      </w:pPr>
    </w:p>
    <w:p w:rsidR="00AE1F40" w:rsidRDefault="00AE1F40" w:rsidP="00AE1F40">
      <w:pPr>
        <w:rPr>
          <w:rFonts w:asciiTheme="minorHAnsi" w:hAnsiTheme="minorHAnsi"/>
          <w:b/>
          <w:sz w:val="32"/>
          <w:szCs w:val="32"/>
        </w:rPr>
      </w:pPr>
    </w:p>
    <w:p w:rsidR="00825655" w:rsidRPr="00F75B68" w:rsidRDefault="00F75B68" w:rsidP="00F75B68">
      <w:pPr>
        <w:jc w:val="center"/>
        <w:rPr>
          <w:rFonts w:asciiTheme="minorHAnsi" w:hAnsiTheme="minorHAnsi"/>
          <w:b/>
          <w:sz w:val="32"/>
          <w:szCs w:val="32"/>
        </w:rPr>
      </w:pPr>
      <w:r>
        <w:rPr>
          <w:rFonts w:asciiTheme="minorHAnsi" w:hAnsiTheme="minorHAnsi"/>
          <w:b/>
          <w:sz w:val="32"/>
          <w:szCs w:val="32"/>
        </w:rPr>
        <w:t>Evaluation of I</w:t>
      </w:r>
      <w:r w:rsidR="00E531C3" w:rsidRPr="00F75B68">
        <w:rPr>
          <w:rFonts w:asciiTheme="minorHAnsi" w:hAnsiTheme="minorHAnsi"/>
          <w:b/>
          <w:sz w:val="32"/>
          <w:szCs w:val="32"/>
        </w:rPr>
        <w:t>mpact</w:t>
      </w:r>
    </w:p>
    <w:tbl>
      <w:tblPr>
        <w:tblStyle w:val="TableGrid"/>
        <w:tblW w:w="11058" w:type="dxa"/>
        <w:tblInd w:w="-885" w:type="dxa"/>
        <w:tblLayout w:type="fixed"/>
        <w:tblLook w:val="04A0" w:firstRow="1" w:lastRow="0" w:firstColumn="1" w:lastColumn="0" w:noHBand="0" w:noVBand="1"/>
      </w:tblPr>
      <w:tblGrid>
        <w:gridCol w:w="3120"/>
        <w:gridCol w:w="1878"/>
        <w:gridCol w:w="957"/>
        <w:gridCol w:w="1134"/>
        <w:gridCol w:w="3969"/>
      </w:tblGrid>
      <w:tr w:rsidR="00825655" w:rsidTr="00F75B68">
        <w:tc>
          <w:tcPr>
            <w:tcW w:w="11058" w:type="dxa"/>
            <w:gridSpan w:val="5"/>
            <w:shd w:val="clear" w:color="auto" w:fill="66CCFF"/>
          </w:tcPr>
          <w:p w:rsidR="00825655" w:rsidRDefault="00AE1F40" w:rsidP="005A2CA3">
            <w:pPr>
              <w:jc w:val="center"/>
              <w:rPr>
                <w:rFonts w:asciiTheme="minorHAnsi" w:hAnsiTheme="minorHAnsi"/>
                <w:b/>
                <w:sz w:val="28"/>
                <w:szCs w:val="28"/>
              </w:rPr>
            </w:pPr>
            <w:r>
              <w:rPr>
                <w:rFonts w:asciiTheme="minorHAnsi" w:hAnsiTheme="minorHAnsi"/>
                <w:b/>
                <w:sz w:val="28"/>
                <w:szCs w:val="28"/>
              </w:rPr>
              <w:t>Spend 2016-17</w:t>
            </w:r>
          </w:p>
        </w:tc>
      </w:tr>
      <w:tr w:rsidR="00825655" w:rsidTr="00F75B68">
        <w:tc>
          <w:tcPr>
            <w:tcW w:w="11058" w:type="dxa"/>
            <w:gridSpan w:val="5"/>
          </w:tcPr>
          <w:p w:rsidR="00825655" w:rsidRDefault="00825655" w:rsidP="005A2CA3">
            <w:pPr>
              <w:rPr>
                <w:rFonts w:asciiTheme="minorHAnsi" w:hAnsiTheme="minorHAnsi"/>
                <w:b/>
                <w:sz w:val="28"/>
                <w:szCs w:val="28"/>
              </w:rPr>
            </w:pPr>
            <w:r>
              <w:rPr>
                <w:rFonts w:asciiTheme="minorHAnsi" w:hAnsiTheme="minorHAnsi"/>
                <w:b/>
                <w:sz w:val="28"/>
                <w:szCs w:val="28"/>
              </w:rPr>
              <w:t>Grant received - £</w:t>
            </w:r>
            <w:r w:rsidR="00B97691">
              <w:rPr>
                <w:rFonts w:asciiTheme="minorHAnsi" w:hAnsiTheme="minorHAnsi"/>
                <w:b/>
                <w:sz w:val="28"/>
                <w:szCs w:val="28"/>
              </w:rPr>
              <w:t>8,870</w:t>
            </w:r>
          </w:p>
        </w:tc>
      </w:tr>
      <w:tr w:rsidR="00825655" w:rsidTr="00F75B68">
        <w:tc>
          <w:tcPr>
            <w:tcW w:w="4998" w:type="dxa"/>
            <w:gridSpan w:val="2"/>
          </w:tcPr>
          <w:p w:rsidR="00825655" w:rsidRDefault="00825655" w:rsidP="005A2CA3">
            <w:pPr>
              <w:rPr>
                <w:rFonts w:asciiTheme="minorHAnsi" w:hAnsiTheme="minorHAnsi"/>
                <w:b/>
                <w:sz w:val="28"/>
                <w:szCs w:val="28"/>
              </w:rPr>
            </w:pPr>
            <w:r>
              <w:rPr>
                <w:rFonts w:asciiTheme="minorHAnsi" w:hAnsiTheme="minorHAnsi"/>
                <w:b/>
                <w:sz w:val="28"/>
                <w:szCs w:val="28"/>
              </w:rPr>
              <w:t>Total number of pupils on roll</w:t>
            </w:r>
          </w:p>
        </w:tc>
        <w:tc>
          <w:tcPr>
            <w:tcW w:w="6060" w:type="dxa"/>
            <w:gridSpan w:val="3"/>
          </w:tcPr>
          <w:p w:rsidR="00825655" w:rsidRDefault="00FB09F8" w:rsidP="00FB09F8">
            <w:pPr>
              <w:rPr>
                <w:rFonts w:asciiTheme="minorHAnsi" w:hAnsiTheme="minorHAnsi"/>
                <w:b/>
                <w:sz w:val="28"/>
                <w:szCs w:val="28"/>
              </w:rPr>
            </w:pPr>
            <w:r>
              <w:rPr>
                <w:rFonts w:asciiTheme="minorHAnsi" w:hAnsiTheme="minorHAnsi"/>
                <w:b/>
                <w:sz w:val="28"/>
                <w:szCs w:val="28"/>
              </w:rPr>
              <w:t>204</w:t>
            </w:r>
          </w:p>
        </w:tc>
      </w:tr>
      <w:tr w:rsidR="00825655" w:rsidTr="00F75B68">
        <w:tc>
          <w:tcPr>
            <w:tcW w:w="11058" w:type="dxa"/>
            <w:gridSpan w:val="5"/>
            <w:shd w:val="clear" w:color="auto" w:fill="66CCFF"/>
          </w:tcPr>
          <w:p w:rsidR="00825655" w:rsidRDefault="00AE1F40" w:rsidP="005A2CA3">
            <w:pPr>
              <w:jc w:val="center"/>
              <w:rPr>
                <w:rFonts w:asciiTheme="minorHAnsi" w:hAnsiTheme="minorHAnsi"/>
                <w:b/>
                <w:sz w:val="28"/>
                <w:szCs w:val="28"/>
              </w:rPr>
            </w:pPr>
            <w:r>
              <w:rPr>
                <w:rFonts w:asciiTheme="minorHAnsi" w:hAnsiTheme="minorHAnsi"/>
                <w:b/>
                <w:sz w:val="28"/>
                <w:szCs w:val="28"/>
              </w:rPr>
              <w:t>Summary of grant spending 2016/17</w:t>
            </w:r>
          </w:p>
        </w:tc>
      </w:tr>
      <w:tr w:rsidR="00825655" w:rsidTr="00F75B68">
        <w:tc>
          <w:tcPr>
            <w:tcW w:w="3120" w:type="dxa"/>
          </w:tcPr>
          <w:p w:rsidR="00825655" w:rsidRDefault="00825655" w:rsidP="005A2CA3">
            <w:pPr>
              <w:jc w:val="center"/>
              <w:rPr>
                <w:rFonts w:asciiTheme="minorHAnsi" w:hAnsiTheme="minorHAnsi"/>
                <w:b/>
                <w:sz w:val="28"/>
                <w:szCs w:val="28"/>
              </w:rPr>
            </w:pPr>
            <w:r>
              <w:rPr>
                <w:rFonts w:asciiTheme="minorHAnsi" w:hAnsiTheme="minorHAnsi"/>
                <w:b/>
                <w:sz w:val="28"/>
                <w:szCs w:val="28"/>
              </w:rPr>
              <w:t xml:space="preserve">Objective </w:t>
            </w:r>
          </w:p>
        </w:tc>
        <w:tc>
          <w:tcPr>
            <w:tcW w:w="2835" w:type="dxa"/>
            <w:gridSpan w:val="2"/>
          </w:tcPr>
          <w:p w:rsidR="00825655" w:rsidRDefault="00825655" w:rsidP="005A2CA3">
            <w:pPr>
              <w:jc w:val="center"/>
              <w:rPr>
                <w:rFonts w:asciiTheme="minorHAnsi" w:hAnsiTheme="minorHAnsi"/>
                <w:b/>
                <w:sz w:val="28"/>
                <w:szCs w:val="28"/>
              </w:rPr>
            </w:pPr>
            <w:r>
              <w:rPr>
                <w:rFonts w:asciiTheme="minorHAnsi" w:hAnsiTheme="minorHAnsi"/>
                <w:b/>
                <w:sz w:val="28"/>
                <w:szCs w:val="28"/>
              </w:rPr>
              <w:t xml:space="preserve">Activity </w:t>
            </w:r>
          </w:p>
        </w:tc>
        <w:tc>
          <w:tcPr>
            <w:tcW w:w="1134" w:type="dxa"/>
          </w:tcPr>
          <w:p w:rsidR="00825655" w:rsidRDefault="00825655" w:rsidP="005A2CA3">
            <w:pPr>
              <w:jc w:val="center"/>
              <w:rPr>
                <w:rFonts w:asciiTheme="minorHAnsi" w:hAnsiTheme="minorHAnsi"/>
                <w:b/>
                <w:sz w:val="28"/>
                <w:szCs w:val="28"/>
              </w:rPr>
            </w:pPr>
            <w:r>
              <w:rPr>
                <w:rFonts w:asciiTheme="minorHAnsi" w:hAnsiTheme="minorHAnsi"/>
                <w:b/>
                <w:sz w:val="28"/>
                <w:szCs w:val="28"/>
              </w:rPr>
              <w:t xml:space="preserve">Cost </w:t>
            </w:r>
          </w:p>
        </w:tc>
        <w:tc>
          <w:tcPr>
            <w:tcW w:w="3969" w:type="dxa"/>
          </w:tcPr>
          <w:p w:rsidR="00825655" w:rsidRDefault="00825655" w:rsidP="005A2CA3">
            <w:pPr>
              <w:jc w:val="center"/>
              <w:rPr>
                <w:rFonts w:asciiTheme="minorHAnsi" w:hAnsiTheme="minorHAnsi"/>
                <w:b/>
                <w:sz w:val="28"/>
                <w:szCs w:val="28"/>
              </w:rPr>
            </w:pPr>
            <w:r>
              <w:rPr>
                <w:rFonts w:asciiTheme="minorHAnsi" w:hAnsiTheme="minorHAnsi"/>
                <w:b/>
                <w:sz w:val="28"/>
                <w:szCs w:val="28"/>
              </w:rPr>
              <w:t>Impact</w:t>
            </w:r>
          </w:p>
        </w:tc>
      </w:tr>
      <w:tr w:rsidR="00825655" w:rsidRPr="00AB429E" w:rsidTr="00AB429E">
        <w:tc>
          <w:tcPr>
            <w:tcW w:w="3120" w:type="dxa"/>
            <w:shd w:val="clear" w:color="auto" w:fill="auto"/>
          </w:tcPr>
          <w:p w:rsidR="00825655" w:rsidRPr="00AB429E" w:rsidRDefault="00AB429E" w:rsidP="00F75B68">
            <w:pPr>
              <w:rPr>
                <w:rFonts w:asciiTheme="minorHAnsi" w:hAnsiTheme="minorHAnsi" w:cstheme="minorHAnsi"/>
                <w:b/>
                <w:color w:val="FFFFFF" w:themeColor="background1"/>
              </w:rPr>
            </w:pPr>
            <w:r w:rsidRPr="00AB429E">
              <w:rPr>
                <w:rFonts w:asciiTheme="minorHAnsi" w:hAnsiTheme="minorHAnsi" w:cstheme="minorHAnsi"/>
                <w:b/>
              </w:rPr>
              <w:t>To increase participation in after school clubs.</w:t>
            </w:r>
          </w:p>
        </w:tc>
        <w:tc>
          <w:tcPr>
            <w:tcW w:w="2835" w:type="dxa"/>
            <w:gridSpan w:val="2"/>
          </w:tcPr>
          <w:p w:rsidR="00825655" w:rsidRPr="00AB429E" w:rsidRDefault="00423844" w:rsidP="00423844">
            <w:pPr>
              <w:rPr>
                <w:rFonts w:asciiTheme="minorHAnsi" w:hAnsiTheme="minorHAnsi" w:cstheme="minorHAnsi"/>
                <w:b/>
              </w:rPr>
            </w:pPr>
            <w:r>
              <w:rPr>
                <w:rFonts w:asciiTheme="minorHAnsi" w:hAnsiTheme="minorHAnsi"/>
                <w:b/>
              </w:rPr>
              <w:t>Offer a wide range of after school clubs.</w:t>
            </w:r>
          </w:p>
        </w:tc>
        <w:tc>
          <w:tcPr>
            <w:tcW w:w="1134" w:type="dxa"/>
          </w:tcPr>
          <w:p w:rsidR="00825655" w:rsidRPr="00AB429E" w:rsidRDefault="00447416" w:rsidP="00447416">
            <w:pPr>
              <w:rPr>
                <w:rFonts w:asciiTheme="minorHAnsi" w:hAnsiTheme="minorHAnsi" w:cstheme="minorHAnsi"/>
                <w:b/>
              </w:rPr>
            </w:pPr>
            <w:r>
              <w:rPr>
                <w:rFonts w:asciiTheme="minorHAnsi" w:hAnsiTheme="minorHAnsi" w:cstheme="minorHAnsi"/>
                <w:b/>
              </w:rPr>
              <w:t>£1200</w:t>
            </w:r>
          </w:p>
        </w:tc>
        <w:tc>
          <w:tcPr>
            <w:tcW w:w="3969" w:type="dxa"/>
          </w:tcPr>
          <w:p w:rsidR="00F75B68" w:rsidRPr="00AB429E" w:rsidRDefault="00956AC1" w:rsidP="00423844">
            <w:pPr>
              <w:rPr>
                <w:rFonts w:asciiTheme="minorHAnsi" w:hAnsiTheme="minorHAnsi" w:cstheme="minorHAnsi"/>
                <w:b/>
              </w:rPr>
            </w:pPr>
            <w:r>
              <w:rPr>
                <w:rFonts w:asciiTheme="minorHAnsi" w:hAnsiTheme="minorHAnsi"/>
                <w:b/>
              </w:rPr>
              <w:t>Children</w:t>
            </w:r>
            <w:r w:rsidR="00423844">
              <w:rPr>
                <w:rFonts w:asciiTheme="minorHAnsi" w:hAnsiTheme="minorHAnsi"/>
                <w:b/>
              </w:rPr>
              <w:t xml:space="preserve"> fitter and healthier </w:t>
            </w:r>
            <w:r w:rsidR="00FD2C4D">
              <w:rPr>
                <w:rFonts w:asciiTheme="minorHAnsi" w:hAnsiTheme="minorHAnsi"/>
                <w:b/>
              </w:rPr>
              <w:t>after participation</w:t>
            </w:r>
            <w:bookmarkStart w:id="0" w:name="_GoBack"/>
            <w:bookmarkEnd w:id="0"/>
            <w:r w:rsidR="00423844">
              <w:rPr>
                <w:rFonts w:asciiTheme="minorHAnsi" w:hAnsiTheme="minorHAnsi"/>
                <w:b/>
              </w:rPr>
              <w:t xml:space="preserve">. </w:t>
            </w:r>
            <w:r w:rsidR="009D20E6">
              <w:rPr>
                <w:rFonts w:asciiTheme="minorHAnsi" w:hAnsiTheme="minorHAnsi"/>
                <w:b/>
              </w:rPr>
              <w:t>Th</w:t>
            </w:r>
            <w:r w:rsidR="00423844">
              <w:rPr>
                <w:rFonts w:asciiTheme="minorHAnsi" w:hAnsiTheme="minorHAnsi"/>
                <w:b/>
              </w:rPr>
              <w:t>e children develop</w:t>
            </w:r>
            <w:r w:rsidR="009D20E6">
              <w:rPr>
                <w:rFonts w:asciiTheme="minorHAnsi" w:hAnsiTheme="minorHAnsi"/>
                <w:b/>
              </w:rPr>
              <w:t>ed</w:t>
            </w:r>
            <w:r w:rsidR="00423844">
              <w:rPr>
                <w:rFonts w:asciiTheme="minorHAnsi" w:hAnsiTheme="minorHAnsi"/>
                <w:b/>
              </w:rPr>
              <w:t xml:space="preserve"> a wide range of sporting skills and attributes.</w:t>
            </w:r>
          </w:p>
        </w:tc>
      </w:tr>
      <w:tr w:rsidR="00423844" w:rsidRPr="00AB429E" w:rsidTr="00AB429E">
        <w:tc>
          <w:tcPr>
            <w:tcW w:w="3120" w:type="dxa"/>
          </w:tcPr>
          <w:p w:rsidR="00423844" w:rsidRPr="00AB429E" w:rsidRDefault="00423844" w:rsidP="00423844">
            <w:pPr>
              <w:rPr>
                <w:rFonts w:asciiTheme="minorHAnsi" w:hAnsiTheme="minorHAnsi" w:cstheme="minorHAnsi"/>
                <w:b/>
              </w:rPr>
            </w:pPr>
            <w:r w:rsidRPr="00AB429E">
              <w:rPr>
                <w:rFonts w:asciiTheme="minorHAnsi" w:hAnsiTheme="minorHAnsi" w:cstheme="minorHAnsi"/>
                <w:b/>
              </w:rPr>
              <w:lastRenderedPageBreak/>
              <w:t>To ensure the school has the right equipment to engage in a range of sports.</w:t>
            </w:r>
          </w:p>
        </w:tc>
        <w:tc>
          <w:tcPr>
            <w:tcW w:w="2835" w:type="dxa"/>
            <w:gridSpan w:val="2"/>
            <w:shd w:val="clear" w:color="auto" w:fill="auto"/>
          </w:tcPr>
          <w:p w:rsidR="00423844" w:rsidRPr="00F75B68" w:rsidRDefault="00423844" w:rsidP="00423844">
            <w:pPr>
              <w:rPr>
                <w:rFonts w:asciiTheme="minorHAnsi" w:hAnsiTheme="minorHAnsi"/>
                <w:b/>
              </w:rPr>
            </w:pPr>
            <w:r>
              <w:rPr>
                <w:rFonts w:asciiTheme="minorHAnsi" w:hAnsiTheme="minorHAnsi"/>
                <w:b/>
              </w:rPr>
              <w:t>A wide range of sports offered.</w:t>
            </w:r>
          </w:p>
        </w:tc>
        <w:tc>
          <w:tcPr>
            <w:tcW w:w="1134" w:type="dxa"/>
          </w:tcPr>
          <w:p w:rsidR="00423844" w:rsidRPr="00F75B68" w:rsidRDefault="00423844" w:rsidP="00423844">
            <w:pPr>
              <w:rPr>
                <w:rFonts w:asciiTheme="minorHAnsi" w:hAnsiTheme="minorHAnsi"/>
                <w:b/>
              </w:rPr>
            </w:pPr>
            <w:r>
              <w:rPr>
                <w:rFonts w:asciiTheme="minorHAnsi" w:hAnsiTheme="minorHAnsi"/>
                <w:b/>
              </w:rPr>
              <w:t>£600</w:t>
            </w:r>
          </w:p>
        </w:tc>
        <w:tc>
          <w:tcPr>
            <w:tcW w:w="3969" w:type="dxa"/>
          </w:tcPr>
          <w:p w:rsidR="00423844" w:rsidRPr="00F75B68" w:rsidRDefault="00423844" w:rsidP="00423844">
            <w:pPr>
              <w:rPr>
                <w:rFonts w:asciiTheme="minorHAnsi" w:hAnsiTheme="minorHAnsi"/>
                <w:b/>
              </w:rPr>
            </w:pPr>
            <w:r>
              <w:rPr>
                <w:rFonts w:asciiTheme="minorHAnsi" w:hAnsiTheme="minorHAnsi"/>
                <w:b/>
              </w:rPr>
              <w:t>Children engag</w:t>
            </w:r>
            <w:r w:rsidR="009D20E6">
              <w:rPr>
                <w:rFonts w:asciiTheme="minorHAnsi" w:hAnsiTheme="minorHAnsi"/>
                <w:b/>
              </w:rPr>
              <w:t>ed</w:t>
            </w:r>
            <w:r>
              <w:rPr>
                <w:rFonts w:asciiTheme="minorHAnsi" w:hAnsiTheme="minorHAnsi"/>
                <w:b/>
              </w:rPr>
              <w:t xml:space="preserve"> in a wide range of sports.</w:t>
            </w:r>
          </w:p>
        </w:tc>
      </w:tr>
      <w:tr w:rsidR="00423844" w:rsidRPr="00AB429E" w:rsidTr="00F75B68">
        <w:tc>
          <w:tcPr>
            <w:tcW w:w="3120" w:type="dxa"/>
          </w:tcPr>
          <w:p w:rsidR="00423844" w:rsidRPr="00AB429E" w:rsidRDefault="00423844" w:rsidP="00423844">
            <w:pPr>
              <w:rPr>
                <w:rFonts w:asciiTheme="minorHAnsi" w:hAnsiTheme="minorHAnsi" w:cstheme="minorHAnsi"/>
                <w:b/>
                <w:highlight w:val="green"/>
              </w:rPr>
            </w:pPr>
            <w:r w:rsidRPr="00423844">
              <w:rPr>
                <w:rFonts w:asciiTheme="minorHAnsi" w:hAnsiTheme="minorHAnsi" w:cstheme="minorHAnsi"/>
                <w:b/>
              </w:rPr>
              <w:t>To improve the delivery of P.E. lessons.</w:t>
            </w:r>
          </w:p>
        </w:tc>
        <w:tc>
          <w:tcPr>
            <w:tcW w:w="2835" w:type="dxa"/>
            <w:gridSpan w:val="2"/>
          </w:tcPr>
          <w:p w:rsidR="00423844" w:rsidRPr="00AB429E" w:rsidRDefault="00423844" w:rsidP="00423844">
            <w:pPr>
              <w:rPr>
                <w:rFonts w:asciiTheme="minorHAnsi" w:hAnsiTheme="minorHAnsi" w:cstheme="minorHAnsi"/>
                <w:highlight w:val="green"/>
              </w:rPr>
            </w:pPr>
            <w:r w:rsidRPr="00AB429E">
              <w:rPr>
                <w:rFonts w:asciiTheme="minorHAnsi" w:hAnsiTheme="minorHAnsi" w:cstheme="minorHAnsi"/>
                <w:b/>
              </w:rPr>
              <w:t>For a specialist coach to work along class teachers to develop their skills</w:t>
            </w:r>
          </w:p>
        </w:tc>
        <w:tc>
          <w:tcPr>
            <w:tcW w:w="1134" w:type="dxa"/>
          </w:tcPr>
          <w:p w:rsidR="00423844" w:rsidRPr="00AB429E" w:rsidRDefault="009D20E6" w:rsidP="00423844">
            <w:pPr>
              <w:rPr>
                <w:rFonts w:asciiTheme="minorHAnsi" w:hAnsiTheme="minorHAnsi" w:cstheme="minorHAnsi"/>
                <w:b/>
                <w:highlight w:val="green"/>
              </w:rPr>
            </w:pPr>
            <w:r w:rsidRPr="009D20E6">
              <w:rPr>
                <w:rFonts w:asciiTheme="minorHAnsi" w:hAnsiTheme="minorHAnsi" w:cstheme="minorHAnsi"/>
                <w:b/>
              </w:rPr>
              <w:t>£47</w:t>
            </w:r>
            <w:r>
              <w:rPr>
                <w:rFonts w:asciiTheme="minorHAnsi" w:hAnsiTheme="minorHAnsi" w:cstheme="minorHAnsi"/>
                <w:b/>
              </w:rPr>
              <w:t>7</w:t>
            </w:r>
            <w:r w:rsidRPr="009D20E6">
              <w:rPr>
                <w:rFonts w:asciiTheme="minorHAnsi" w:hAnsiTheme="minorHAnsi" w:cstheme="minorHAnsi"/>
                <w:b/>
              </w:rPr>
              <w:t>0</w:t>
            </w:r>
          </w:p>
        </w:tc>
        <w:tc>
          <w:tcPr>
            <w:tcW w:w="3969" w:type="dxa"/>
          </w:tcPr>
          <w:p w:rsidR="00423844" w:rsidRPr="00423844" w:rsidRDefault="00423844" w:rsidP="00423844">
            <w:pPr>
              <w:rPr>
                <w:rFonts w:asciiTheme="minorHAnsi" w:hAnsiTheme="minorHAnsi" w:cstheme="minorHAnsi"/>
                <w:b/>
              </w:rPr>
            </w:pPr>
            <w:r w:rsidRPr="00423844">
              <w:rPr>
                <w:rFonts w:asciiTheme="minorHAnsi" w:hAnsiTheme="minorHAnsi" w:cstheme="minorHAnsi"/>
                <w:b/>
              </w:rPr>
              <w:t>Highly skilled staff deliver</w:t>
            </w:r>
            <w:r w:rsidR="009D20E6">
              <w:rPr>
                <w:rFonts w:asciiTheme="minorHAnsi" w:hAnsiTheme="minorHAnsi" w:cstheme="minorHAnsi"/>
                <w:b/>
              </w:rPr>
              <w:t>ed</w:t>
            </w:r>
            <w:r w:rsidRPr="00423844">
              <w:rPr>
                <w:rFonts w:asciiTheme="minorHAnsi" w:hAnsiTheme="minorHAnsi" w:cstheme="minorHAnsi"/>
                <w:b/>
              </w:rPr>
              <w:t xml:space="preserve"> high quality lessons.</w:t>
            </w:r>
          </w:p>
          <w:p w:rsidR="00423844" w:rsidRPr="00AB429E" w:rsidRDefault="00423844" w:rsidP="00423844">
            <w:pPr>
              <w:rPr>
                <w:rFonts w:asciiTheme="minorHAnsi" w:hAnsiTheme="minorHAnsi" w:cstheme="minorHAnsi"/>
                <w:b/>
                <w:highlight w:val="green"/>
              </w:rPr>
            </w:pPr>
            <w:r w:rsidRPr="00423844">
              <w:rPr>
                <w:rFonts w:asciiTheme="minorHAnsi" w:hAnsiTheme="minorHAnsi" w:cstheme="minorHAnsi"/>
                <w:b/>
              </w:rPr>
              <w:t>Improved pupil performance.</w:t>
            </w:r>
          </w:p>
        </w:tc>
      </w:tr>
      <w:tr w:rsidR="00423844" w:rsidRPr="00AB429E" w:rsidTr="00F75B68">
        <w:tc>
          <w:tcPr>
            <w:tcW w:w="3120" w:type="dxa"/>
          </w:tcPr>
          <w:p w:rsidR="00423844" w:rsidRPr="00F75B68" w:rsidRDefault="00423844" w:rsidP="00423844">
            <w:pPr>
              <w:rPr>
                <w:rFonts w:asciiTheme="minorHAnsi" w:hAnsiTheme="minorHAnsi"/>
                <w:b/>
              </w:rPr>
            </w:pPr>
            <w:r>
              <w:rPr>
                <w:rFonts w:asciiTheme="minorHAnsi" w:hAnsiTheme="minorHAnsi"/>
                <w:b/>
              </w:rPr>
              <w:t>To provide transport to competitions</w:t>
            </w:r>
            <w:r>
              <w:rPr>
                <w:rFonts w:asciiTheme="minorHAnsi" w:hAnsiTheme="minorHAnsi"/>
                <w:b/>
              </w:rPr>
              <w:t>.</w:t>
            </w:r>
          </w:p>
        </w:tc>
        <w:tc>
          <w:tcPr>
            <w:tcW w:w="2835" w:type="dxa"/>
            <w:gridSpan w:val="2"/>
          </w:tcPr>
          <w:p w:rsidR="00423844" w:rsidRPr="00F75B68" w:rsidRDefault="00423844" w:rsidP="00423844">
            <w:pPr>
              <w:rPr>
                <w:rFonts w:asciiTheme="minorHAnsi" w:hAnsiTheme="minorHAnsi"/>
                <w:b/>
              </w:rPr>
            </w:pPr>
            <w:r>
              <w:rPr>
                <w:rFonts w:asciiTheme="minorHAnsi" w:hAnsiTheme="minorHAnsi"/>
                <w:b/>
              </w:rPr>
              <w:t>Hire of mini buses</w:t>
            </w:r>
          </w:p>
        </w:tc>
        <w:tc>
          <w:tcPr>
            <w:tcW w:w="1134" w:type="dxa"/>
          </w:tcPr>
          <w:p w:rsidR="00423844" w:rsidRPr="00F75B68" w:rsidRDefault="00423844" w:rsidP="00423844">
            <w:pPr>
              <w:rPr>
                <w:rFonts w:asciiTheme="minorHAnsi" w:hAnsiTheme="minorHAnsi"/>
                <w:b/>
              </w:rPr>
            </w:pPr>
            <w:r>
              <w:rPr>
                <w:rFonts w:asciiTheme="minorHAnsi" w:hAnsiTheme="minorHAnsi"/>
                <w:b/>
              </w:rPr>
              <w:t>£</w:t>
            </w:r>
            <w:r>
              <w:rPr>
                <w:rFonts w:asciiTheme="minorHAnsi" w:hAnsiTheme="minorHAnsi"/>
                <w:b/>
              </w:rPr>
              <w:t>12</w:t>
            </w:r>
            <w:r>
              <w:rPr>
                <w:rFonts w:asciiTheme="minorHAnsi" w:hAnsiTheme="minorHAnsi"/>
                <w:b/>
              </w:rPr>
              <w:t>00</w:t>
            </w:r>
          </w:p>
        </w:tc>
        <w:tc>
          <w:tcPr>
            <w:tcW w:w="3969" w:type="dxa"/>
          </w:tcPr>
          <w:p w:rsidR="00423844" w:rsidRPr="00F75B68" w:rsidRDefault="009D20E6" w:rsidP="00423844">
            <w:pPr>
              <w:rPr>
                <w:rFonts w:asciiTheme="minorHAnsi" w:hAnsiTheme="minorHAnsi"/>
                <w:b/>
              </w:rPr>
            </w:pPr>
            <w:r>
              <w:rPr>
                <w:rFonts w:asciiTheme="minorHAnsi" w:hAnsiTheme="minorHAnsi"/>
                <w:b/>
              </w:rPr>
              <w:t>C</w:t>
            </w:r>
            <w:r w:rsidR="00423844">
              <w:rPr>
                <w:rFonts w:asciiTheme="minorHAnsi" w:hAnsiTheme="minorHAnsi"/>
                <w:b/>
              </w:rPr>
              <w:t>hildren participate</w:t>
            </w:r>
            <w:r>
              <w:rPr>
                <w:rFonts w:asciiTheme="minorHAnsi" w:hAnsiTheme="minorHAnsi"/>
                <w:b/>
              </w:rPr>
              <w:t>d</w:t>
            </w:r>
            <w:r w:rsidR="00423844">
              <w:rPr>
                <w:rFonts w:asciiTheme="minorHAnsi" w:hAnsiTheme="minorHAnsi"/>
                <w:b/>
              </w:rPr>
              <w:t xml:space="preserve"> in a wide range of activities across Walsall.</w:t>
            </w:r>
          </w:p>
        </w:tc>
      </w:tr>
      <w:tr w:rsidR="00423844" w:rsidRPr="00AB429E" w:rsidTr="00F75B68">
        <w:tc>
          <w:tcPr>
            <w:tcW w:w="3120" w:type="dxa"/>
          </w:tcPr>
          <w:p w:rsidR="00423844" w:rsidRPr="00F75B68" w:rsidRDefault="00423844" w:rsidP="00423844">
            <w:pPr>
              <w:rPr>
                <w:rFonts w:asciiTheme="minorHAnsi" w:hAnsiTheme="minorHAnsi"/>
                <w:b/>
              </w:rPr>
            </w:pPr>
            <w:r>
              <w:rPr>
                <w:rFonts w:asciiTheme="minorHAnsi" w:hAnsiTheme="minorHAnsi"/>
                <w:b/>
              </w:rPr>
              <w:t>To provide children in KS 1 with outdoor and adventurous activities.</w:t>
            </w:r>
          </w:p>
        </w:tc>
        <w:tc>
          <w:tcPr>
            <w:tcW w:w="2835" w:type="dxa"/>
            <w:gridSpan w:val="2"/>
          </w:tcPr>
          <w:p w:rsidR="00423844" w:rsidRPr="00F75B68" w:rsidRDefault="00423844" w:rsidP="00423844">
            <w:pPr>
              <w:rPr>
                <w:rFonts w:asciiTheme="minorHAnsi" w:hAnsiTheme="minorHAnsi"/>
                <w:b/>
              </w:rPr>
            </w:pPr>
            <w:r>
              <w:rPr>
                <w:rFonts w:asciiTheme="minorHAnsi" w:hAnsiTheme="minorHAnsi"/>
                <w:b/>
              </w:rPr>
              <w:t>All children in KS1 to attend an outdoor activities centre</w:t>
            </w:r>
          </w:p>
        </w:tc>
        <w:tc>
          <w:tcPr>
            <w:tcW w:w="1134" w:type="dxa"/>
          </w:tcPr>
          <w:p w:rsidR="00423844" w:rsidRPr="00F75B68" w:rsidRDefault="00423844" w:rsidP="00423844">
            <w:pPr>
              <w:rPr>
                <w:rFonts w:asciiTheme="minorHAnsi" w:hAnsiTheme="minorHAnsi"/>
                <w:b/>
              </w:rPr>
            </w:pPr>
            <w:r>
              <w:rPr>
                <w:rFonts w:asciiTheme="minorHAnsi" w:hAnsiTheme="minorHAnsi"/>
                <w:b/>
              </w:rPr>
              <w:t>£600</w:t>
            </w:r>
          </w:p>
        </w:tc>
        <w:tc>
          <w:tcPr>
            <w:tcW w:w="3969" w:type="dxa"/>
          </w:tcPr>
          <w:p w:rsidR="00423844" w:rsidRPr="00F75B68" w:rsidRDefault="009D20E6" w:rsidP="00423844">
            <w:pPr>
              <w:rPr>
                <w:rFonts w:asciiTheme="minorHAnsi" w:hAnsiTheme="minorHAnsi"/>
                <w:b/>
              </w:rPr>
            </w:pPr>
            <w:r>
              <w:rPr>
                <w:rFonts w:asciiTheme="minorHAnsi" w:hAnsiTheme="minorHAnsi"/>
                <w:b/>
              </w:rPr>
              <w:t>S</w:t>
            </w:r>
            <w:r w:rsidR="000C6323">
              <w:rPr>
                <w:rFonts w:asciiTheme="minorHAnsi" w:hAnsiTheme="minorHAnsi"/>
                <w:b/>
              </w:rPr>
              <w:t>elf-confidence and key skills</w:t>
            </w:r>
            <w:r>
              <w:rPr>
                <w:rFonts w:asciiTheme="minorHAnsi" w:hAnsiTheme="minorHAnsi"/>
                <w:b/>
              </w:rPr>
              <w:t xml:space="preserve"> developed</w:t>
            </w:r>
            <w:r w:rsidR="000C6323">
              <w:rPr>
                <w:rFonts w:asciiTheme="minorHAnsi" w:hAnsiTheme="minorHAnsi"/>
                <w:b/>
              </w:rPr>
              <w:t>.</w:t>
            </w:r>
          </w:p>
        </w:tc>
      </w:tr>
      <w:tr w:rsidR="00423844" w:rsidRPr="00AB429E" w:rsidTr="00F75B68">
        <w:tc>
          <w:tcPr>
            <w:tcW w:w="3120" w:type="dxa"/>
          </w:tcPr>
          <w:p w:rsidR="00423844" w:rsidRPr="00F75B68" w:rsidRDefault="00423844" w:rsidP="00423844">
            <w:pPr>
              <w:rPr>
                <w:rFonts w:asciiTheme="minorHAnsi" w:hAnsiTheme="minorHAnsi"/>
                <w:b/>
              </w:rPr>
            </w:pPr>
            <w:r>
              <w:rPr>
                <w:rFonts w:asciiTheme="minorHAnsi" w:hAnsiTheme="minorHAnsi"/>
                <w:b/>
              </w:rPr>
              <w:t>To increase confidence and expertise of all staff teaching P.E.</w:t>
            </w:r>
          </w:p>
        </w:tc>
        <w:tc>
          <w:tcPr>
            <w:tcW w:w="2835" w:type="dxa"/>
            <w:gridSpan w:val="2"/>
          </w:tcPr>
          <w:p w:rsidR="00423844" w:rsidRPr="00F75B68" w:rsidRDefault="00423844" w:rsidP="00423844">
            <w:pPr>
              <w:rPr>
                <w:rFonts w:asciiTheme="minorHAnsi" w:hAnsiTheme="minorHAnsi"/>
                <w:b/>
              </w:rPr>
            </w:pPr>
            <w:r>
              <w:rPr>
                <w:rFonts w:asciiTheme="minorHAnsi" w:hAnsiTheme="minorHAnsi"/>
                <w:b/>
              </w:rPr>
              <w:t>CPD for staff</w:t>
            </w:r>
          </w:p>
        </w:tc>
        <w:tc>
          <w:tcPr>
            <w:tcW w:w="1134" w:type="dxa"/>
          </w:tcPr>
          <w:p w:rsidR="00423844" w:rsidRPr="00F75B68" w:rsidRDefault="00423844" w:rsidP="00423844">
            <w:pPr>
              <w:rPr>
                <w:rFonts w:asciiTheme="minorHAnsi" w:hAnsiTheme="minorHAnsi"/>
                <w:b/>
              </w:rPr>
            </w:pPr>
            <w:r>
              <w:rPr>
                <w:rFonts w:asciiTheme="minorHAnsi" w:hAnsiTheme="minorHAnsi"/>
                <w:b/>
              </w:rPr>
              <w:t>£500</w:t>
            </w:r>
          </w:p>
        </w:tc>
        <w:tc>
          <w:tcPr>
            <w:tcW w:w="3969" w:type="dxa"/>
          </w:tcPr>
          <w:p w:rsidR="00423844" w:rsidRPr="00F75B68" w:rsidRDefault="009D20E6" w:rsidP="00423844">
            <w:pPr>
              <w:rPr>
                <w:rFonts w:asciiTheme="minorHAnsi" w:hAnsiTheme="minorHAnsi"/>
                <w:b/>
              </w:rPr>
            </w:pPr>
            <w:r>
              <w:rPr>
                <w:rFonts w:asciiTheme="minorHAnsi" w:hAnsiTheme="minorHAnsi"/>
                <w:b/>
              </w:rPr>
              <w:t>Improved quality of</w:t>
            </w:r>
            <w:r w:rsidR="00423844">
              <w:rPr>
                <w:rFonts w:asciiTheme="minorHAnsi" w:hAnsiTheme="minorHAnsi"/>
                <w:b/>
              </w:rPr>
              <w:t xml:space="preserve"> P.E. lessons.</w:t>
            </w:r>
          </w:p>
        </w:tc>
      </w:tr>
    </w:tbl>
    <w:p w:rsidR="00825655" w:rsidRPr="00AB429E" w:rsidRDefault="00825655" w:rsidP="00E531C3">
      <w:pPr>
        <w:rPr>
          <w:rFonts w:asciiTheme="minorHAnsi" w:hAnsiTheme="minorHAnsi" w:cstheme="minorHAnsi"/>
          <w:b/>
        </w:rPr>
      </w:pPr>
    </w:p>
    <w:sectPr w:rsidR="00825655" w:rsidRPr="00AB429E" w:rsidSect="009A5163">
      <w:headerReference w:type="first" r:id="rId6"/>
      <w:footerReference w:type="first" r:id="rId7"/>
      <w:type w:val="continuous"/>
      <w:pgSz w:w="11899" w:h="16838"/>
      <w:pgMar w:top="2955" w:right="1409" w:bottom="1797" w:left="1418" w:header="2552"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DD5" w:rsidRDefault="006C0DD5">
      <w:r>
        <w:separator/>
      </w:r>
    </w:p>
  </w:endnote>
  <w:endnote w:type="continuationSeparator" w:id="0">
    <w:p w:rsidR="006C0DD5" w:rsidRDefault="006C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A1" w:rsidRDefault="001551A1">
    <w:pPr>
      <w:pStyle w:val="Footer"/>
    </w:pPr>
    <w:r>
      <w:rPr>
        <w:noProof/>
        <w:lang w:val="en-GB" w:eastAsia="en-GB"/>
      </w:rPr>
      <w:drawing>
        <wp:anchor distT="0" distB="0" distL="114300" distR="114300" simplePos="0" relativeHeight="251656704" behindDoc="1" locked="0" layoutInCell="1" allowOverlap="1" wp14:anchorId="6D27CBA4" wp14:editId="2ABC55EE">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DD5" w:rsidRDefault="006C0DD5">
      <w:r>
        <w:rPr>
          <w:noProof/>
          <w:lang w:val="en-GB" w:eastAsia="en-GB"/>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6C0DD5" w:rsidRDefault="006C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1A1" w:rsidRDefault="001551A1" w:rsidP="00EC264A">
    <w:pPr>
      <w:pStyle w:val="Header"/>
      <w:tabs>
        <w:tab w:val="left" w:pos="3828"/>
      </w:tabs>
    </w:pPr>
    <w:r>
      <w:rPr>
        <w:noProof/>
        <w:lang w:val="en-GB" w:eastAsia="en-GB"/>
      </w:rPr>
      <w:drawing>
        <wp:anchor distT="0" distB="0" distL="114300" distR="114300" simplePos="0" relativeHeight="251657728" behindDoc="1" locked="0" layoutInCell="1" allowOverlap="1" wp14:anchorId="3DCC74D1" wp14:editId="67AA5036">
          <wp:simplePos x="0" y="0"/>
          <wp:positionH relativeFrom="page">
            <wp:posOffset>5455920</wp:posOffset>
          </wp:positionH>
          <wp:positionV relativeFrom="page">
            <wp:posOffset>267335</wp:posOffset>
          </wp:positionV>
          <wp:extent cx="1869440" cy="1084580"/>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FBB">
      <w:rPr>
        <w:noProof/>
        <w:lang w:val="en-GB" w:eastAsia="en-GB"/>
      </w:rPr>
      <w:drawing>
        <wp:anchor distT="0" distB="0" distL="114300" distR="114300" simplePos="0" relativeHeight="251659776" behindDoc="1" locked="0" layoutInCell="1" allowOverlap="1" wp14:anchorId="0BD4231A" wp14:editId="64535D1B">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00730A"/>
    <w:rsid w:val="000C2A07"/>
    <w:rsid w:val="000C6323"/>
    <w:rsid w:val="000D6B9C"/>
    <w:rsid w:val="001551A1"/>
    <w:rsid w:val="001F7EFE"/>
    <w:rsid w:val="00257A67"/>
    <w:rsid w:val="002A530B"/>
    <w:rsid w:val="002F28FE"/>
    <w:rsid w:val="00355427"/>
    <w:rsid w:val="00356F57"/>
    <w:rsid w:val="00400AE2"/>
    <w:rsid w:val="00423844"/>
    <w:rsid w:val="00447416"/>
    <w:rsid w:val="0046041D"/>
    <w:rsid w:val="004E75A7"/>
    <w:rsid w:val="00536BF0"/>
    <w:rsid w:val="005653B7"/>
    <w:rsid w:val="005965C5"/>
    <w:rsid w:val="00625225"/>
    <w:rsid w:val="00637D92"/>
    <w:rsid w:val="0064349F"/>
    <w:rsid w:val="006710E8"/>
    <w:rsid w:val="00685DF0"/>
    <w:rsid w:val="006B68FD"/>
    <w:rsid w:val="006C0DD5"/>
    <w:rsid w:val="006E287B"/>
    <w:rsid w:val="006F37FC"/>
    <w:rsid w:val="007028F5"/>
    <w:rsid w:val="00744380"/>
    <w:rsid w:val="00757051"/>
    <w:rsid w:val="007934CB"/>
    <w:rsid w:val="00800C21"/>
    <w:rsid w:val="00807E9F"/>
    <w:rsid w:val="00813C1E"/>
    <w:rsid w:val="00825655"/>
    <w:rsid w:val="00896B34"/>
    <w:rsid w:val="008B50F7"/>
    <w:rsid w:val="008E1A58"/>
    <w:rsid w:val="00956AC1"/>
    <w:rsid w:val="009A5163"/>
    <w:rsid w:val="009D20E6"/>
    <w:rsid w:val="00AB429E"/>
    <w:rsid w:val="00AE1F40"/>
    <w:rsid w:val="00AF3241"/>
    <w:rsid w:val="00B62DD4"/>
    <w:rsid w:val="00B97691"/>
    <w:rsid w:val="00BB3C41"/>
    <w:rsid w:val="00C33C70"/>
    <w:rsid w:val="00D305A3"/>
    <w:rsid w:val="00D46DE4"/>
    <w:rsid w:val="00D73603"/>
    <w:rsid w:val="00DB765C"/>
    <w:rsid w:val="00DE6FBB"/>
    <w:rsid w:val="00E531C3"/>
    <w:rsid w:val="00EC264A"/>
    <w:rsid w:val="00F75B68"/>
    <w:rsid w:val="00F7764D"/>
    <w:rsid w:val="00F935F0"/>
    <w:rsid w:val="00FB09F8"/>
    <w:rsid w:val="00FD2C4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00424,#e0c930"/>
    </o:shapedefaults>
    <o:shapelayout v:ext="edit">
      <o:idmap v:ext="edit" data="1"/>
    </o:shapelayout>
  </w:shapeDefaults>
  <w:decimalSymbol w:val="."/>
  <w:listSeparator w:val=","/>
  <w14:docId w14:val="0449970D"/>
  <w15:docId w15:val="{ABE61961-F070-4249-9668-55C181FA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David Brownsword</cp:lastModifiedBy>
  <cp:revision>4</cp:revision>
  <cp:lastPrinted>2015-07-29T11:46:00Z</cp:lastPrinted>
  <dcterms:created xsi:type="dcterms:W3CDTF">2017-08-03T10:54:00Z</dcterms:created>
  <dcterms:modified xsi:type="dcterms:W3CDTF">2017-09-26T12:32:00Z</dcterms:modified>
</cp:coreProperties>
</file>