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2893F" w14:textId="77777777" w:rsidR="009C0988" w:rsidRDefault="009C0988" w:rsidP="009C0988">
      <w:pPr>
        <w:pStyle w:val="Heading2"/>
        <w:rPr>
          <w:rFonts w:asciiTheme="minorHAnsi" w:eastAsiaTheme="minorEastAsia" w:hAnsiTheme="minorHAnsi" w:cstheme="minorHAnsi"/>
          <w:color w:val="auto"/>
          <w:sz w:val="24"/>
          <w:szCs w:val="24"/>
        </w:rPr>
      </w:pPr>
      <w:bookmarkStart w:id="0" w:name="_Toc357771638"/>
      <w:bookmarkStart w:id="1" w:name="_Toc346793416"/>
      <w:bookmarkStart w:id="2" w:name="_Toc328122777"/>
      <w:bookmarkStart w:id="3" w:name="_GoBack"/>
      <w:bookmarkEnd w:id="3"/>
      <w:r>
        <w:rPr>
          <w:rFonts w:asciiTheme="minorHAnsi" w:eastAsiaTheme="minorEastAsia" w:hAnsiTheme="minorHAnsi" w:cstheme="minorHAnsi"/>
          <w:noProof/>
          <w:color w:val="auto"/>
          <w:sz w:val="24"/>
          <w:szCs w:val="24"/>
        </w:rPr>
        <w:drawing>
          <wp:anchor distT="0" distB="0" distL="114300" distR="114300" simplePos="0" relativeHeight="251658240" behindDoc="0" locked="0" layoutInCell="1" allowOverlap="1" wp14:anchorId="33C17C2F" wp14:editId="09E0E16B">
            <wp:simplePos x="0" y="0"/>
            <wp:positionH relativeFrom="column">
              <wp:posOffset>8328660</wp:posOffset>
            </wp:positionH>
            <wp:positionV relativeFrom="paragraph">
              <wp:posOffset>-619125</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C4331B" w:rsidRPr="002716EB">
        <w:rPr>
          <w:rFonts w:asciiTheme="minorHAnsi" w:eastAsiaTheme="minorEastAsia" w:hAnsiTheme="minorHAnsi" w:cstheme="minorHAnsi"/>
          <w:color w:val="auto"/>
        </w:rPr>
        <w:t>Pupil premium strategy statement (Primary)</w:t>
      </w:r>
      <w:r w:rsidRPr="009C0988">
        <w:rPr>
          <w:rFonts w:asciiTheme="minorHAnsi" w:eastAsiaTheme="minorEastAsia" w:hAnsiTheme="minorHAnsi" w:cstheme="minorHAnsi"/>
          <w:color w:val="auto"/>
          <w:sz w:val="24"/>
          <w:szCs w:val="24"/>
        </w:rPr>
        <w:t xml:space="preserve"> </w:t>
      </w:r>
    </w:p>
    <w:p w14:paraId="7E1104EB" w14:textId="1B79528F" w:rsidR="00667B41" w:rsidRPr="002716EB" w:rsidRDefault="009C0988" w:rsidP="009C0988">
      <w:pPr>
        <w:pStyle w:val="Heading2"/>
        <w:rPr>
          <w:rFonts w:asciiTheme="minorHAnsi" w:eastAsiaTheme="minorEastAsia" w:hAnsiTheme="minorHAnsi" w:cstheme="minorHAnsi"/>
          <w:color w:val="auto"/>
        </w:rPr>
      </w:pPr>
      <w:r w:rsidRPr="002716EB">
        <w:rPr>
          <w:rFonts w:asciiTheme="minorHAnsi" w:eastAsiaTheme="minorEastAsia" w:hAnsiTheme="minorHAnsi" w:cstheme="minorHAnsi"/>
          <w:color w:val="auto"/>
          <w:sz w:val="24"/>
          <w:szCs w:val="24"/>
        </w:rPr>
        <w:t>School overview</w:t>
      </w:r>
      <w:r>
        <w:rPr>
          <w:rFonts w:asciiTheme="minorHAnsi" w:eastAsiaTheme="minorEastAsia" w:hAnsiTheme="minorHAnsi" w:cstheme="minorHAnsi"/>
          <w:color w:val="auto"/>
          <w:sz w:val="24"/>
          <w:szCs w:val="24"/>
        </w:rPr>
        <w:t xml:space="preserve"> 2020-21</w:t>
      </w:r>
    </w:p>
    <w:tbl>
      <w:tblPr>
        <w:tblW w:w="5000" w:type="pct"/>
        <w:tblCellMar>
          <w:left w:w="10" w:type="dxa"/>
          <w:right w:w="10" w:type="dxa"/>
        </w:tblCellMar>
        <w:tblLook w:val="04A0" w:firstRow="1" w:lastRow="0" w:firstColumn="1" w:lastColumn="0" w:noHBand="0" w:noVBand="1"/>
      </w:tblPr>
      <w:tblGrid>
        <w:gridCol w:w="7385"/>
        <w:gridCol w:w="7175"/>
      </w:tblGrid>
      <w:tr w:rsidR="00667B41" w:rsidRPr="002716EB" w14:paraId="7E1104F2" w14:textId="77777777" w:rsidTr="1F4BA4AD">
        <w:trPr>
          <w:trHeight w:val="381"/>
        </w:trPr>
        <w:tc>
          <w:tcPr>
            <w:tcW w:w="7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E1104F0" w14:textId="0FB430A1" w:rsidR="00667B41" w:rsidRPr="002716EB" w:rsidRDefault="00C4331B" w:rsidP="1F4BA4AD">
            <w:pPr>
              <w:pStyle w:val="TableRow"/>
              <w:ind w:left="0"/>
              <w:rPr>
                <w:rFonts w:asciiTheme="minorHAnsi" w:eastAsiaTheme="minorEastAsia" w:hAnsiTheme="minorHAnsi" w:cstheme="minorHAnsi"/>
                <w:sz w:val="22"/>
                <w:szCs w:val="22"/>
              </w:rPr>
            </w:pPr>
            <w:bookmarkStart w:id="4" w:name="_Toc385406061"/>
            <w:bookmarkEnd w:id="0"/>
            <w:bookmarkEnd w:id="1"/>
            <w:bookmarkEnd w:id="2"/>
            <w:r w:rsidRPr="002716EB">
              <w:rPr>
                <w:rFonts w:asciiTheme="minorHAnsi" w:eastAsiaTheme="minorEastAsia" w:hAnsiTheme="minorHAnsi" w:cstheme="minorHAnsi"/>
                <w:sz w:val="22"/>
                <w:szCs w:val="22"/>
              </w:rPr>
              <w:t>School name</w:t>
            </w:r>
          </w:p>
        </w:tc>
        <w:tc>
          <w:tcPr>
            <w:tcW w:w="71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E1104F1" w14:textId="3708001C" w:rsidR="00667B41" w:rsidRPr="002716EB" w:rsidRDefault="00A67398" w:rsidP="1F4BA4AD">
            <w:pPr>
              <w:pStyle w:val="TableRow"/>
              <w:rPr>
                <w:rFonts w:asciiTheme="minorHAnsi" w:eastAsiaTheme="minorEastAsia" w:hAnsiTheme="minorHAnsi" w:cstheme="minorHAnsi"/>
              </w:rPr>
            </w:pPr>
            <w:r>
              <w:rPr>
                <w:rFonts w:asciiTheme="minorHAnsi" w:eastAsiaTheme="minorEastAsia" w:hAnsiTheme="minorHAnsi" w:cstheme="minorHAnsi"/>
              </w:rPr>
              <w:t>Jubilee Academy</w:t>
            </w:r>
          </w:p>
        </w:tc>
      </w:tr>
      <w:tr w:rsidR="00667B41" w:rsidRPr="002716EB" w14:paraId="7E1104F5" w14:textId="77777777" w:rsidTr="1F4BA4AD">
        <w:trPr>
          <w:trHeight w:val="381"/>
        </w:trPr>
        <w:tc>
          <w:tcPr>
            <w:tcW w:w="7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E1104F3" w14:textId="77777777" w:rsidR="00667B41" w:rsidRPr="002716EB" w:rsidRDefault="00C4331B" w:rsidP="1F4BA4AD">
            <w:pPr>
              <w:pStyle w:val="TableRow"/>
              <w:rPr>
                <w:rFonts w:asciiTheme="minorHAnsi" w:eastAsiaTheme="minorEastAsia" w:hAnsiTheme="minorHAnsi" w:cstheme="minorHAnsi"/>
                <w:sz w:val="22"/>
                <w:szCs w:val="22"/>
              </w:rPr>
            </w:pPr>
            <w:r w:rsidRPr="002716EB">
              <w:rPr>
                <w:rFonts w:asciiTheme="minorHAnsi" w:eastAsiaTheme="minorEastAsia" w:hAnsiTheme="minorHAnsi" w:cstheme="minorHAnsi"/>
                <w:sz w:val="22"/>
                <w:szCs w:val="22"/>
              </w:rPr>
              <w:t>Pupils in school</w:t>
            </w:r>
          </w:p>
        </w:tc>
        <w:tc>
          <w:tcPr>
            <w:tcW w:w="71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E1104F4" w14:textId="172F6813" w:rsidR="00667B41" w:rsidRPr="002716EB" w:rsidRDefault="009C0988" w:rsidP="1F4BA4AD">
            <w:pPr>
              <w:pStyle w:val="TableRow"/>
              <w:rPr>
                <w:rFonts w:asciiTheme="minorHAnsi" w:eastAsiaTheme="minorEastAsia" w:hAnsiTheme="minorHAnsi" w:cstheme="minorHAnsi"/>
              </w:rPr>
            </w:pPr>
            <w:r>
              <w:rPr>
                <w:rFonts w:asciiTheme="minorHAnsi" w:eastAsiaTheme="minorEastAsia" w:hAnsiTheme="minorHAnsi" w:cstheme="minorHAnsi"/>
              </w:rPr>
              <w:t>209 Year 1 - 6</w:t>
            </w:r>
          </w:p>
        </w:tc>
      </w:tr>
      <w:tr w:rsidR="00667B41" w:rsidRPr="002716EB" w14:paraId="7E1104F8" w14:textId="77777777" w:rsidTr="1F4BA4AD">
        <w:trPr>
          <w:trHeight w:val="381"/>
        </w:trPr>
        <w:tc>
          <w:tcPr>
            <w:tcW w:w="7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E1104F6" w14:textId="77777777" w:rsidR="00667B41" w:rsidRPr="002716EB" w:rsidRDefault="00C4331B" w:rsidP="1F4BA4AD">
            <w:pPr>
              <w:pStyle w:val="TableRow"/>
              <w:rPr>
                <w:rFonts w:asciiTheme="minorHAnsi" w:eastAsiaTheme="minorEastAsia" w:hAnsiTheme="minorHAnsi" w:cstheme="minorHAnsi"/>
                <w:sz w:val="22"/>
                <w:szCs w:val="22"/>
              </w:rPr>
            </w:pPr>
            <w:r w:rsidRPr="002716EB">
              <w:rPr>
                <w:rFonts w:asciiTheme="minorHAnsi" w:eastAsiaTheme="minorEastAsia" w:hAnsiTheme="minorHAnsi" w:cstheme="minorHAnsi"/>
                <w:sz w:val="22"/>
                <w:szCs w:val="22"/>
              </w:rPr>
              <w:t>Proportion of disadvantaged pupils</w:t>
            </w:r>
          </w:p>
        </w:tc>
        <w:tc>
          <w:tcPr>
            <w:tcW w:w="71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E1104F7" w14:textId="6055CB95" w:rsidR="00667B41" w:rsidRPr="002716EB" w:rsidRDefault="009C0988" w:rsidP="1F4BA4AD">
            <w:pPr>
              <w:pStyle w:val="TableRow"/>
              <w:rPr>
                <w:rFonts w:asciiTheme="minorHAnsi" w:eastAsiaTheme="minorEastAsia" w:hAnsiTheme="minorHAnsi" w:cstheme="minorHAnsi"/>
              </w:rPr>
            </w:pPr>
            <w:r>
              <w:rPr>
                <w:rFonts w:asciiTheme="minorHAnsi" w:eastAsiaTheme="minorEastAsia" w:hAnsiTheme="minorHAnsi" w:cstheme="minorHAnsi"/>
              </w:rPr>
              <w:t>130/209  62%</w:t>
            </w:r>
          </w:p>
        </w:tc>
      </w:tr>
      <w:tr w:rsidR="00667B41" w:rsidRPr="002716EB" w14:paraId="7E1104FB" w14:textId="77777777" w:rsidTr="1F4BA4AD">
        <w:trPr>
          <w:trHeight w:val="381"/>
        </w:trPr>
        <w:tc>
          <w:tcPr>
            <w:tcW w:w="7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E1104F9" w14:textId="77777777" w:rsidR="00667B41" w:rsidRPr="002716EB" w:rsidRDefault="00C4331B" w:rsidP="1F4BA4AD">
            <w:pPr>
              <w:pStyle w:val="TableRow"/>
              <w:rPr>
                <w:rFonts w:asciiTheme="minorHAnsi" w:eastAsiaTheme="minorEastAsia" w:hAnsiTheme="minorHAnsi" w:cstheme="minorHAnsi"/>
                <w:sz w:val="22"/>
                <w:szCs w:val="22"/>
              </w:rPr>
            </w:pPr>
            <w:r w:rsidRPr="002716EB">
              <w:rPr>
                <w:rFonts w:asciiTheme="minorHAnsi" w:eastAsiaTheme="minorEastAsia" w:hAnsiTheme="minorHAnsi" w:cstheme="minorHAnsi"/>
                <w:sz w:val="22"/>
                <w:szCs w:val="22"/>
              </w:rPr>
              <w:t>Pupil premium allocation this academic year</w:t>
            </w:r>
          </w:p>
        </w:tc>
        <w:tc>
          <w:tcPr>
            <w:tcW w:w="71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E1104FA" w14:textId="67FBE3B8" w:rsidR="00667B41" w:rsidRPr="002716EB" w:rsidRDefault="009C0988" w:rsidP="1F4BA4AD">
            <w:pPr>
              <w:pStyle w:val="TableRow"/>
              <w:rPr>
                <w:rFonts w:asciiTheme="minorHAnsi" w:eastAsiaTheme="minorEastAsia" w:hAnsiTheme="minorHAnsi" w:cstheme="minorHAnsi"/>
              </w:rPr>
            </w:pPr>
            <w:r>
              <w:rPr>
                <w:rFonts w:asciiTheme="minorHAnsi" w:eastAsiaTheme="minorEastAsia" w:hAnsiTheme="minorHAnsi" w:cstheme="minorHAnsi"/>
              </w:rPr>
              <w:t>£173.505</w:t>
            </w:r>
          </w:p>
        </w:tc>
      </w:tr>
      <w:tr w:rsidR="00667B41" w:rsidRPr="002716EB" w14:paraId="7E1104FE" w14:textId="77777777" w:rsidTr="1F4BA4AD">
        <w:trPr>
          <w:trHeight w:val="381"/>
        </w:trPr>
        <w:tc>
          <w:tcPr>
            <w:tcW w:w="7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E1104FC" w14:textId="16B915B8" w:rsidR="00667B41" w:rsidRPr="002716EB" w:rsidRDefault="00C4331B" w:rsidP="1F4BA4AD">
            <w:pPr>
              <w:pStyle w:val="TableRow"/>
              <w:rPr>
                <w:rFonts w:asciiTheme="minorHAnsi" w:eastAsiaTheme="minorEastAsia" w:hAnsiTheme="minorHAnsi" w:cstheme="minorHAnsi"/>
                <w:sz w:val="22"/>
                <w:szCs w:val="22"/>
              </w:rPr>
            </w:pPr>
            <w:r w:rsidRPr="002716EB">
              <w:rPr>
                <w:rFonts w:asciiTheme="minorHAnsi" w:eastAsiaTheme="minorEastAsia" w:hAnsiTheme="minorHAnsi" w:cstheme="minorHAnsi"/>
                <w:sz w:val="22"/>
                <w:szCs w:val="22"/>
              </w:rPr>
              <w:t>Academic year or years covered by statement</w:t>
            </w:r>
          </w:p>
        </w:tc>
        <w:tc>
          <w:tcPr>
            <w:tcW w:w="71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E1104FD" w14:textId="13F61E03" w:rsidR="00667B41" w:rsidRPr="002716EB" w:rsidRDefault="009C0988" w:rsidP="1F4BA4AD">
            <w:pPr>
              <w:pStyle w:val="TableRow"/>
              <w:rPr>
                <w:rFonts w:asciiTheme="minorHAnsi" w:eastAsiaTheme="minorEastAsia" w:hAnsiTheme="minorHAnsi" w:cstheme="minorHAnsi"/>
              </w:rPr>
            </w:pPr>
            <w:r>
              <w:rPr>
                <w:rFonts w:asciiTheme="minorHAnsi" w:eastAsiaTheme="minorEastAsia" w:hAnsiTheme="minorHAnsi" w:cstheme="minorHAnsi"/>
              </w:rPr>
              <w:t>Nursery – Year 6</w:t>
            </w:r>
          </w:p>
        </w:tc>
      </w:tr>
      <w:tr w:rsidR="00667B41" w:rsidRPr="002716EB" w14:paraId="7E110501" w14:textId="77777777" w:rsidTr="1F4BA4AD">
        <w:trPr>
          <w:trHeight w:val="381"/>
        </w:trPr>
        <w:tc>
          <w:tcPr>
            <w:tcW w:w="7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E1104FF" w14:textId="77777777" w:rsidR="00667B41" w:rsidRPr="002716EB" w:rsidRDefault="00C4331B" w:rsidP="1F4BA4AD">
            <w:pPr>
              <w:pStyle w:val="TableRow"/>
              <w:rPr>
                <w:rFonts w:asciiTheme="minorHAnsi" w:eastAsiaTheme="minorEastAsia" w:hAnsiTheme="minorHAnsi" w:cstheme="minorHAnsi"/>
                <w:sz w:val="22"/>
                <w:szCs w:val="22"/>
              </w:rPr>
            </w:pPr>
            <w:r w:rsidRPr="002716EB">
              <w:rPr>
                <w:rFonts w:asciiTheme="minorHAnsi" w:eastAsiaTheme="minorEastAsia" w:hAnsiTheme="minorHAnsi" w:cstheme="minorHAnsi"/>
                <w:sz w:val="22"/>
                <w:szCs w:val="22"/>
              </w:rPr>
              <w:t>Publish date</w:t>
            </w:r>
          </w:p>
        </w:tc>
        <w:tc>
          <w:tcPr>
            <w:tcW w:w="71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E110500" w14:textId="49D2ECAA" w:rsidR="00667B41" w:rsidRPr="002716EB" w:rsidRDefault="00A67398" w:rsidP="1F4BA4AD">
            <w:pPr>
              <w:pStyle w:val="TableRow"/>
              <w:rPr>
                <w:rFonts w:asciiTheme="minorHAnsi" w:eastAsiaTheme="minorEastAsia" w:hAnsiTheme="minorHAnsi" w:cstheme="minorHAnsi"/>
              </w:rPr>
            </w:pPr>
            <w:r>
              <w:rPr>
                <w:rFonts w:asciiTheme="minorHAnsi" w:eastAsiaTheme="minorEastAsia" w:hAnsiTheme="minorHAnsi" w:cstheme="minorHAnsi"/>
              </w:rPr>
              <w:t>September 2020</w:t>
            </w:r>
          </w:p>
        </w:tc>
      </w:tr>
      <w:tr w:rsidR="00667B41" w:rsidRPr="002716EB" w14:paraId="7E110504" w14:textId="77777777" w:rsidTr="1F4BA4AD">
        <w:trPr>
          <w:trHeight w:val="381"/>
        </w:trPr>
        <w:tc>
          <w:tcPr>
            <w:tcW w:w="7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E110502" w14:textId="77777777" w:rsidR="00667B41" w:rsidRPr="002716EB" w:rsidRDefault="00C4331B" w:rsidP="1F4BA4AD">
            <w:pPr>
              <w:pStyle w:val="TableRow"/>
              <w:rPr>
                <w:rFonts w:asciiTheme="minorHAnsi" w:eastAsiaTheme="minorEastAsia" w:hAnsiTheme="minorHAnsi" w:cstheme="minorHAnsi"/>
                <w:sz w:val="22"/>
                <w:szCs w:val="22"/>
              </w:rPr>
            </w:pPr>
            <w:r w:rsidRPr="002716EB">
              <w:rPr>
                <w:rFonts w:asciiTheme="minorHAnsi" w:eastAsiaTheme="minorEastAsia" w:hAnsiTheme="minorHAnsi" w:cstheme="minorHAnsi"/>
                <w:sz w:val="22"/>
                <w:szCs w:val="22"/>
              </w:rPr>
              <w:t>Review date</w:t>
            </w:r>
          </w:p>
        </w:tc>
        <w:tc>
          <w:tcPr>
            <w:tcW w:w="71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E110503" w14:textId="31C68A07" w:rsidR="00667B41" w:rsidRPr="002716EB" w:rsidRDefault="00A67398" w:rsidP="1F4BA4AD">
            <w:pPr>
              <w:pStyle w:val="TableRow"/>
              <w:rPr>
                <w:rFonts w:asciiTheme="minorHAnsi" w:eastAsiaTheme="minorEastAsia" w:hAnsiTheme="minorHAnsi" w:cstheme="minorHAnsi"/>
              </w:rPr>
            </w:pPr>
            <w:r>
              <w:rPr>
                <w:rFonts w:asciiTheme="minorHAnsi" w:eastAsiaTheme="minorEastAsia" w:hAnsiTheme="minorHAnsi" w:cstheme="minorHAnsi"/>
              </w:rPr>
              <w:t>December 2020</w:t>
            </w:r>
          </w:p>
        </w:tc>
      </w:tr>
      <w:tr w:rsidR="00667B41" w:rsidRPr="002716EB" w14:paraId="7E110507" w14:textId="77777777" w:rsidTr="1F4BA4AD">
        <w:trPr>
          <w:trHeight w:val="381"/>
        </w:trPr>
        <w:tc>
          <w:tcPr>
            <w:tcW w:w="7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E110505" w14:textId="77777777" w:rsidR="00667B41" w:rsidRPr="002716EB" w:rsidRDefault="00C4331B" w:rsidP="1F4BA4AD">
            <w:pPr>
              <w:pStyle w:val="TableRow"/>
              <w:rPr>
                <w:rFonts w:asciiTheme="minorHAnsi" w:eastAsiaTheme="minorEastAsia" w:hAnsiTheme="minorHAnsi" w:cstheme="minorHAnsi"/>
                <w:sz w:val="22"/>
                <w:szCs w:val="22"/>
              </w:rPr>
            </w:pPr>
            <w:r w:rsidRPr="002716EB">
              <w:rPr>
                <w:rFonts w:asciiTheme="minorHAnsi" w:eastAsiaTheme="minorEastAsia" w:hAnsiTheme="minorHAnsi" w:cstheme="minorHAnsi"/>
                <w:sz w:val="22"/>
                <w:szCs w:val="22"/>
              </w:rPr>
              <w:t>Statement authorised by</w:t>
            </w:r>
          </w:p>
        </w:tc>
        <w:tc>
          <w:tcPr>
            <w:tcW w:w="71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E110506" w14:textId="5897767B" w:rsidR="00667B41" w:rsidRPr="002716EB" w:rsidRDefault="00A67398" w:rsidP="1F4BA4AD">
            <w:pPr>
              <w:pStyle w:val="TableRow"/>
              <w:rPr>
                <w:rFonts w:asciiTheme="minorHAnsi" w:eastAsiaTheme="minorEastAsia" w:hAnsiTheme="minorHAnsi" w:cstheme="minorHAnsi"/>
              </w:rPr>
            </w:pPr>
            <w:r>
              <w:rPr>
                <w:rFonts w:asciiTheme="minorHAnsi" w:eastAsiaTheme="minorEastAsia" w:hAnsiTheme="minorHAnsi" w:cstheme="minorHAnsi"/>
              </w:rPr>
              <w:t>Kate Benton – Principal</w:t>
            </w:r>
          </w:p>
        </w:tc>
      </w:tr>
      <w:tr w:rsidR="00667B41" w:rsidRPr="002716EB" w14:paraId="7E11050A" w14:textId="77777777" w:rsidTr="1F4BA4AD">
        <w:trPr>
          <w:trHeight w:val="381"/>
        </w:trPr>
        <w:tc>
          <w:tcPr>
            <w:tcW w:w="7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E110508" w14:textId="77777777" w:rsidR="00667B41" w:rsidRPr="002716EB" w:rsidRDefault="00C4331B" w:rsidP="1F4BA4AD">
            <w:pPr>
              <w:pStyle w:val="TableRow"/>
              <w:rPr>
                <w:rFonts w:asciiTheme="minorHAnsi" w:eastAsiaTheme="minorEastAsia" w:hAnsiTheme="minorHAnsi" w:cstheme="minorHAnsi"/>
                <w:sz w:val="22"/>
                <w:szCs w:val="22"/>
              </w:rPr>
            </w:pPr>
            <w:r w:rsidRPr="002716EB">
              <w:rPr>
                <w:rFonts w:asciiTheme="minorHAnsi" w:eastAsiaTheme="minorEastAsia" w:hAnsiTheme="minorHAnsi" w:cstheme="minorHAnsi"/>
                <w:sz w:val="22"/>
                <w:szCs w:val="22"/>
              </w:rPr>
              <w:t>Pupil premium lead</w:t>
            </w:r>
          </w:p>
        </w:tc>
        <w:tc>
          <w:tcPr>
            <w:tcW w:w="71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E110509" w14:textId="18ED019B" w:rsidR="00667B41" w:rsidRPr="002716EB" w:rsidRDefault="00A67398" w:rsidP="1F4BA4AD">
            <w:pPr>
              <w:pStyle w:val="TableRow"/>
              <w:rPr>
                <w:rFonts w:asciiTheme="minorHAnsi" w:eastAsiaTheme="minorEastAsia" w:hAnsiTheme="minorHAnsi" w:cstheme="minorHAnsi"/>
              </w:rPr>
            </w:pPr>
            <w:r>
              <w:rPr>
                <w:rFonts w:asciiTheme="minorHAnsi" w:eastAsiaTheme="minorEastAsia" w:hAnsiTheme="minorHAnsi" w:cstheme="minorHAnsi"/>
              </w:rPr>
              <w:t>Claire Goldup – Assistant Principal</w:t>
            </w:r>
          </w:p>
        </w:tc>
      </w:tr>
      <w:tr w:rsidR="00667B41" w:rsidRPr="002716EB" w14:paraId="7E11050D" w14:textId="77777777" w:rsidTr="1F4BA4AD">
        <w:trPr>
          <w:trHeight w:val="381"/>
        </w:trPr>
        <w:tc>
          <w:tcPr>
            <w:tcW w:w="7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E11050B" w14:textId="77777777" w:rsidR="00667B41" w:rsidRPr="002716EB" w:rsidRDefault="00C4331B" w:rsidP="1F4BA4AD">
            <w:pPr>
              <w:pStyle w:val="TableRow"/>
              <w:rPr>
                <w:rFonts w:asciiTheme="minorHAnsi" w:eastAsiaTheme="minorEastAsia" w:hAnsiTheme="minorHAnsi" w:cstheme="minorHAnsi"/>
                <w:sz w:val="22"/>
                <w:szCs w:val="22"/>
              </w:rPr>
            </w:pPr>
            <w:r w:rsidRPr="002716EB">
              <w:rPr>
                <w:rFonts w:asciiTheme="minorHAnsi" w:eastAsiaTheme="minorEastAsia" w:hAnsiTheme="minorHAnsi" w:cstheme="minorHAnsi"/>
                <w:sz w:val="22"/>
                <w:szCs w:val="22"/>
              </w:rPr>
              <w:t>Governor lead</w:t>
            </w:r>
          </w:p>
        </w:tc>
        <w:tc>
          <w:tcPr>
            <w:tcW w:w="71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E11050C" w14:textId="16040E3B" w:rsidR="00667B41" w:rsidRPr="002716EB" w:rsidRDefault="00A67398" w:rsidP="1F4BA4AD">
            <w:pPr>
              <w:pStyle w:val="TableRow"/>
              <w:rPr>
                <w:rFonts w:asciiTheme="minorHAnsi" w:eastAsiaTheme="minorEastAsia" w:hAnsiTheme="minorHAnsi" w:cstheme="minorHAnsi"/>
              </w:rPr>
            </w:pPr>
            <w:r>
              <w:rPr>
                <w:rFonts w:asciiTheme="minorHAnsi" w:eastAsiaTheme="minorEastAsia" w:hAnsiTheme="minorHAnsi" w:cstheme="minorHAnsi"/>
              </w:rPr>
              <w:t>Cath Boneham</w:t>
            </w:r>
          </w:p>
        </w:tc>
      </w:tr>
    </w:tbl>
    <w:p w14:paraId="003C590B" w14:textId="77777777" w:rsidR="002716EB" w:rsidRPr="002716EB" w:rsidRDefault="002716EB" w:rsidP="1F4BA4AD">
      <w:pPr>
        <w:pStyle w:val="Heading2"/>
        <w:rPr>
          <w:rFonts w:asciiTheme="minorHAnsi" w:eastAsiaTheme="minorEastAsia" w:hAnsiTheme="minorHAnsi" w:cstheme="minorHAnsi"/>
          <w:color w:val="auto"/>
          <w:sz w:val="24"/>
          <w:szCs w:val="24"/>
        </w:rPr>
      </w:pPr>
    </w:p>
    <w:p w14:paraId="3617E731" w14:textId="77777777" w:rsidR="002716EB" w:rsidRPr="002716EB" w:rsidRDefault="002716EB">
      <w:pPr>
        <w:suppressAutoHyphens w:val="0"/>
        <w:spacing w:after="0" w:line="240" w:lineRule="auto"/>
        <w:rPr>
          <w:rFonts w:asciiTheme="minorHAnsi" w:eastAsiaTheme="minorEastAsia" w:hAnsiTheme="minorHAnsi" w:cstheme="minorHAnsi"/>
          <w:b/>
          <w:color w:val="auto"/>
        </w:rPr>
      </w:pPr>
      <w:r w:rsidRPr="002716EB">
        <w:rPr>
          <w:rFonts w:asciiTheme="minorHAnsi" w:eastAsiaTheme="minorEastAsia" w:hAnsiTheme="minorHAnsi" w:cstheme="minorHAnsi"/>
          <w:color w:val="auto"/>
        </w:rPr>
        <w:br w:type="page"/>
      </w:r>
    </w:p>
    <w:p w14:paraId="7E11050E" w14:textId="2630B837" w:rsidR="00667B41" w:rsidRPr="002716EB" w:rsidRDefault="00C4331B" w:rsidP="1F4BA4AD">
      <w:pPr>
        <w:pStyle w:val="Heading2"/>
        <w:rPr>
          <w:rFonts w:asciiTheme="minorHAnsi" w:eastAsiaTheme="minorEastAsia" w:hAnsiTheme="minorHAnsi" w:cstheme="minorHAnsi"/>
          <w:color w:val="auto"/>
          <w:sz w:val="24"/>
          <w:szCs w:val="24"/>
        </w:rPr>
      </w:pPr>
      <w:r w:rsidRPr="002716EB">
        <w:rPr>
          <w:rFonts w:asciiTheme="minorHAnsi" w:eastAsiaTheme="minorEastAsia" w:hAnsiTheme="minorHAnsi" w:cstheme="minorHAnsi"/>
          <w:color w:val="auto"/>
          <w:sz w:val="24"/>
          <w:szCs w:val="24"/>
        </w:rPr>
        <w:lastRenderedPageBreak/>
        <w:t>Disadvantaged pupil</w:t>
      </w:r>
      <w:r w:rsidR="00EA7101" w:rsidRPr="002716EB">
        <w:rPr>
          <w:rFonts w:asciiTheme="minorHAnsi" w:eastAsiaTheme="minorEastAsia" w:hAnsiTheme="minorHAnsi" w:cstheme="minorHAnsi"/>
          <w:color w:val="auto"/>
          <w:sz w:val="24"/>
          <w:szCs w:val="24"/>
        </w:rPr>
        <w:t xml:space="preserve">s’ </w:t>
      </w:r>
      <w:r w:rsidR="002A4C6F" w:rsidRPr="002716EB">
        <w:rPr>
          <w:rFonts w:asciiTheme="minorHAnsi" w:eastAsiaTheme="minorEastAsia" w:hAnsiTheme="minorHAnsi" w:cstheme="minorHAnsi"/>
          <w:color w:val="auto"/>
          <w:sz w:val="24"/>
          <w:szCs w:val="24"/>
        </w:rPr>
        <w:t xml:space="preserve">performance - </w:t>
      </w:r>
      <w:r w:rsidRPr="002716EB">
        <w:rPr>
          <w:rFonts w:asciiTheme="minorHAnsi" w:eastAsiaTheme="minorEastAsia" w:hAnsiTheme="minorHAnsi" w:cstheme="minorHAnsi"/>
          <w:color w:val="auto"/>
          <w:sz w:val="24"/>
          <w:szCs w:val="24"/>
        </w:rPr>
        <w:t xml:space="preserve">progress </w:t>
      </w:r>
      <w:r w:rsidR="002A4C6F" w:rsidRPr="002716EB">
        <w:rPr>
          <w:rFonts w:asciiTheme="minorHAnsi" w:eastAsiaTheme="minorEastAsia" w:hAnsiTheme="minorHAnsi" w:cstheme="minorHAnsi"/>
          <w:color w:val="auto"/>
          <w:sz w:val="24"/>
          <w:szCs w:val="24"/>
        </w:rPr>
        <w:t>overview</w:t>
      </w:r>
      <w:r w:rsidRPr="002716EB">
        <w:rPr>
          <w:rFonts w:asciiTheme="minorHAnsi" w:eastAsiaTheme="minorEastAsia" w:hAnsiTheme="minorHAnsi" w:cstheme="minorHAnsi"/>
          <w:color w:val="auto"/>
          <w:sz w:val="24"/>
          <w:szCs w:val="24"/>
        </w:rPr>
        <w:t xml:space="preserve"> for last academic year</w:t>
      </w:r>
    </w:p>
    <w:tbl>
      <w:tblPr>
        <w:tblW w:w="5000" w:type="pct"/>
        <w:tblCellMar>
          <w:left w:w="10" w:type="dxa"/>
          <w:right w:w="10" w:type="dxa"/>
        </w:tblCellMar>
        <w:tblLook w:val="04A0" w:firstRow="1" w:lastRow="0" w:firstColumn="1" w:lastColumn="0" w:noHBand="0" w:noVBand="1"/>
      </w:tblPr>
      <w:tblGrid>
        <w:gridCol w:w="1980"/>
        <w:gridCol w:w="6290"/>
        <w:gridCol w:w="6290"/>
      </w:tblGrid>
      <w:tr w:rsidR="00667B41" w:rsidRPr="002716EB" w14:paraId="7E110511" w14:textId="77777777" w:rsidTr="009C0988">
        <w:trPr>
          <w:trHeight w:val="381"/>
        </w:trPr>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E11050F" w14:textId="77777777" w:rsidR="00667B41" w:rsidRPr="002716EB" w:rsidRDefault="00C4331B" w:rsidP="1F4BA4AD">
            <w:pPr>
              <w:pStyle w:val="TableRow"/>
              <w:rPr>
                <w:rFonts w:asciiTheme="minorHAnsi" w:eastAsiaTheme="minorEastAsia" w:hAnsiTheme="minorHAnsi" w:cstheme="minorHAnsi"/>
                <w:b/>
                <w:bCs/>
                <w:sz w:val="22"/>
                <w:szCs w:val="22"/>
              </w:rPr>
            </w:pPr>
            <w:r w:rsidRPr="002716EB">
              <w:rPr>
                <w:rFonts w:asciiTheme="minorHAnsi" w:eastAsiaTheme="minorEastAsia" w:hAnsiTheme="minorHAnsi" w:cstheme="minorHAnsi"/>
                <w:b/>
                <w:bCs/>
                <w:sz w:val="22"/>
                <w:szCs w:val="22"/>
              </w:rPr>
              <w:t>Measure</w:t>
            </w:r>
          </w:p>
        </w:tc>
        <w:tc>
          <w:tcPr>
            <w:tcW w:w="125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E110510" w14:textId="636657E0" w:rsidR="00667B41" w:rsidRPr="002716EB" w:rsidRDefault="00C4331B" w:rsidP="1F4BA4AD">
            <w:pPr>
              <w:pStyle w:val="TableRow"/>
              <w:rPr>
                <w:rFonts w:asciiTheme="minorHAnsi" w:eastAsiaTheme="minorEastAsia" w:hAnsiTheme="minorHAnsi" w:cstheme="minorHAnsi"/>
                <w:b/>
                <w:bCs/>
                <w:sz w:val="22"/>
                <w:szCs w:val="22"/>
              </w:rPr>
            </w:pPr>
            <w:r w:rsidRPr="002716EB">
              <w:rPr>
                <w:rFonts w:asciiTheme="minorHAnsi" w:eastAsiaTheme="minorEastAsia" w:hAnsiTheme="minorHAnsi" w:cstheme="minorHAnsi"/>
                <w:b/>
                <w:bCs/>
                <w:sz w:val="22"/>
                <w:szCs w:val="22"/>
              </w:rPr>
              <w:t>Score</w:t>
            </w:r>
            <w:r w:rsidR="009C0988">
              <w:rPr>
                <w:rFonts w:asciiTheme="minorHAnsi" w:eastAsiaTheme="minorEastAsia" w:hAnsiTheme="minorHAnsi" w:cstheme="minorHAnsi"/>
                <w:b/>
                <w:bCs/>
                <w:sz w:val="22"/>
                <w:szCs w:val="22"/>
              </w:rPr>
              <w:t xml:space="preserve"> Value Added Progress (FFT TA)</w:t>
            </w:r>
          </w:p>
        </w:tc>
      </w:tr>
      <w:tr w:rsidR="009C0988" w:rsidRPr="002716EB" w14:paraId="7E110514" w14:textId="77777777" w:rsidTr="002D0C62">
        <w:trPr>
          <w:trHeight w:val="381"/>
        </w:trPr>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E110512" w14:textId="77777777" w:rsidR="009C0988" w:rsidRPr="002716EB" w:rsidRDefault="009C0988" w:rsidP="1F4BA4AD">
            <w:pPr>
              <w:pStyle w:val="TableRow"/>
              <w:rPr>
                <w:rFonts w:asciiTheme="minorHAnsi" w:eastAsiaTheme="minorEastAsia" w:hAnsiTheme="minorHAnsi" w:cstheme="minorHAnsi"/>
                <w:sz w:val="22"/>
                <w:szCs w:val="22"/>
              </w:rPr>
            </w:pPr>
            <w:r w:rsidRPr="002716EB">
              <w:rPr>
                <w:rFonts w:asciiTheme="minorHAnsi" w:eastAsiaTheme="minorEastAsia" w:hAnsiTheme="minorHAnsi" w:cstheme="minorHAnsi"/>
                <w:sz w:val="22"/>
                <w:szCs w:val="22"/>
              </w:rPr>
              <w:t>Reading</w:t>
            </w:r>
          </w:p>
        </w:tc>
        <w:tc>
          <w:tcPr>
            <w:tcW w:w="6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0B79F66C" w14:textId="77777777" w:rsidR="009C0988" w:rsidRDefault="009C0988" w:rsidP="1F4BA4AD">
            <w:pPr>
              <w:pStyle w:val="TableRow"/>
              <w:rPr>
                <w:rFonts w:asciiTheme="minorHAnsi" w:eastAsiaTheme="minorEastAsia" w:hAnsiTheme="minorHAnsi" w:cstheme="minorHAnsi"/>
              </w:rPr>
            </w:pPr>
            <w:r>
              <w:rPr>
                <w:rFonts w:asciiTheme="minorHAnsi" w:eastAsiaTheme="minorEastAsia" w:hAnsiTheme="minorHAnsi" w:cstheme="minorHAnsi"/>
              </w:rPr>
              <w:t>-2.0  PP</w:t>
            </w:r>
          </w:p>
          <w:p w14:paraId="50C029C7" w14:textId="0FD5786F" w:rsidR="009C0988" w:rsidRDefault="009C0988" w:rsidP="1F4BA4AD">
            <w:pPr>
              <w:pStyle w:val="TableRow"/>
              <w:rPr>
                <w:rFonts w:asciiTheme="minorHAnsi" w:eastAsiaTheme="minorEastAsia" w:hAnsiTheme="minorHAnsi" w:cstheme="minorHAnsi"/>
              </w:rPr>
            </w:pPr>
            <w:r>
              <w:rPr>
                <w:rFonts w:asciiTheme="minorHAnsi" w:eastAsiaTheme="minorEastAsia" w:hAnsiTheme="minorHAnsi" w:cstheme="minorHAnsi"/>
              </w:rPr>
              <w:t>+ 1.3  NPP</w:t>
            </w:r>
          </w:p>
        </w:tc>
        <w:tc>
          <w:tcPr>
            <w:tcW w:w="6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72866B4" w14:textId="77777777" w:rsidR="009C0988" w:rsidRDefault="009C0988" w:rsidP="1F4BA4AD">
            <w:pPr>
              <w:pStyle w:val="TableRow"/>
              <w:rPr>
                <w:rFonts w:asciiTheme="minorHAnsi" w:eastAsiaTheme="minorEastAsia" w:hAnsiTheme="minorHAnsi" w:cstheme="minorHAnsi"/>
              </w:rPr>
            </w:pPr>
            <w:r>
              <w:rPr>
                <w:rFonts w:asciiTheme="minorHAnsi" w:eastAsiaTheme="minorEastAsia" w:hAnsiTheme="minorHAnsi" w:cstheme="minorHAnsi"/>
              </w:rPr>
              <w:t>99.1  PP</w:t>
            </w:r>
          </w:p>
          <w:p w14:paraId="7E110513" w14:textId="78E90AF6" w:rsidR="009C0988" w:rsidRPr="002716EB" w:rsidRDefault="009C0988" w:rsidP="1F4BA4AD">
            <w:pPr>
              <w:pStyle w:val="TableRow"/>
              <w:rPr>
                <w:rFonts w:asciiTheme="minorHAnsi" w:eastAsiaTheme="minorEastAsia" w:hAnsiTheme="minorHAnsi" w:cstheme="minorHAnsi"/>
              </w:rPr>
            </w:pPr>
            <w:r>
              <w:rPr>
                <w:rFonts w:asciiTheme="minorHAnsi" w:eastAsiaTheme="minorEastAsia" w:hAnsiTheme="minorHAnsi" w:cstheme="minorHAnsi"/>
              </w:rPr>
              <w:t>102.6  NPP</w:t>
            </w:r>
          </w:p>
        </w:tc>
      </w:tr>
      <w:tr w:rsidR="009C0988" w:rsidRPr="002716EB" w14:paraId="7E110517" w14:textId="77777777" w:rsidTr="002D0C62">
        <w:trPr>
          <w:trHeight w:val="381"/>
        </w:trPr>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E110515" w14:textId="77777777" w:rsidR="009C0988" w:rsidRPr="002716EB" w:rsidRDefault="009C0988" w:rsidP="1F4BA4AD">
            <w:pPr>
              <w:pStyle w:val="TableRow"/>
              <w:rPr>
                <w:rFonts w:asciiTheme="minorHAnsi" w:eastAsiaTheme="minorEastAsia" w:hAnsiTheme="minorHAnsi" w:cstheme="minorHAnsi"/>
                <w:sz w:val="22"/>
                <w:szCs w:val="22"/>
              </w:rPr>
            </w:pPr>
            <w:r w:rsidRPr="002716EB">
              <w:rPr>
                <w:rFonts w:asciiTheme="minorHAnsi" w:eastAsiaTheme="minorEastAsia" w:hAnsiTheme="minorHAnsi" w:cstheme="minorHAnsi"/>
                <w:sz w:val="22"/>
                <w:szCs w:val="22"/>
              </w:rPr>
              <w:t>Writing</w:t>
            </w:r>
          </w:p>
        </w:tc>
        <w:tc>
          <w:tcPr>
            <w:tcW w:w="6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3D53B9C" w14:textId="77777777" w:rsidR="009C0988" w:rsidRDefault="009C0988" w:rsidP="1F4BA4AD">
            <w:pPr>
              <w:pStyle w:val="TableRow"/>
              <w:rPr>
                <w:rFonts w:asciiTheme="minorHAnsi" w:eastAsiaTheme="minorEastAsia" w:hAnsiTheme="minorHAnsi" w:cstheme="minorHAnsi"/>
              </w:rPr>
            </w:pPr>
            <w:r>
              <w:rPr>
                <w:rFonts w:asciiTheme="minorHAnsi" w:eastAsiaTheme="minorEastAsia" w:hAnsiTheme="minorHAnsi" w:cstheme="minorHAnsi"/>
              </w:rPr>
              <w:t>-1.5  PP</w:t>
            </w:r>
          </w:p>
          <w:p w14:paraId="68F3CC04" w14:textId="68334DDF" w:rsidR="009C0988" w:rsidRPr="002716EB" w:rsidRDefault="009C0988" w:rsidP="1F4BA4AD">
            <w:pPr>
              <w:pStyle w:val="TableRow"/>
              <w:rPr>
                <w:rFonts w:asciiTheme="minorHAnsi" w:eastAsiaTheme="minorEastAsia" w:hAnsiTheme="minorHAnsi" w:cstheme="minorHAnsi"/>
              </w:rPr>
            </w:pPr>
            <w:r>
              <w:rPr>
                <w:rFonts w:asciiTheme="minorHAnsi" w:eastAsiaTheme="minorEastAsia" w:hAnsiTheme="minorHAnsi" w:cstheme="minorHAnsi"/>
              </w:rPr>
              <w:t>+2.0  NPP</w:t>
            </w:r>
          </w:p>
        </w:tc>
        <w:tc>
          <w:tcPr>
            <w:tcW w:w="6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04E21B" w14:textId="77777777" w:rsidR="009C0988" w:rsidRDefault="009C0988" w:rsidP="1F4BA4AD">
            <w:pPr>
              <w:pStyle w:val="TableRow"/>
              <w:rPr>
                <w:rFonts w:asciiTheme="minorHAnsi" w:eastAsiaTheme="minorEastAsia" w:hAnsiTheme="minorHAnsi" w:cstheme="minorHAnsi"/>
              </w:rPr>
            </w:pPr>
            <w:r>
              <w:rPr>
                <w:rFonts w:asciiTheme="minorHAnsi" w:eastAsiaTheme="minorEastAsia" w:hAnsiTheme="minorHAnsi" w:cstheme="minorHAnsi"/>
              </w:rPr>
              <w:t>100  PP</w:t>
            </w:r>
          </w:p>
          <w:p w14:paraId="7E110516" w14:textId="2D43F9E9" w:rsidR="009C0988" w:rsidRPr="002716EB" w:rsidRDefault="009C0988" w:rsidP="1F4BA4AD">
            <w:pPr>
              <w:pStyle w:val="TableRow"/>
              <w:rPr>
                <w:rFonts w:asciiTheme="minorHAnsi" w:eastAsiaTheme="minorEastAsia" w:hAnsiTheme="minorHAnsi" w:cstheme="minorHAnsi"/>
              </w:rPr>
            </w:pPr>
            <w:r>
              <w:rPr>
                <w:rFonts w:asciiTheme="minorHAnsi" w:eastAsiaTheme="minorEastAsia" w:hAnsiTheme="minorHAnsi" w:cstheme="minorHAnsi"/>
              </w:rPr>
              <w:t>104  NPP</w:t>
            </w:r>
          </w:p>
        </w:tc>
      </w:tr>
      <w:tr w:rsidR="009C0988" w:rsidRPr="002716EB" w14:paraId="7E11051A" w14:textId="77777777" w:rsidTr="002D0C62">
        <w:trPr>
          <w:trHeight w:val="381"/>
        </w:trPr>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E110518" w14:textId="77777777" w:rsidR="009C0988" w:rsidRPr="002716EB" w:rsidRDefault="009C0988" w:rsidP="1F4BA4AD">
            <w:pPr>
              <w:pStyle w:val="TableRow"/>
              <w:rPr>
                <w:rFonts w:asciiTheme="minorHAnsi" w:eastAsiaTheme="minorEastAsia" w:hAnsiTheme="minorHAnsi" w:cstheme="minorHAnsi"/>
                <w:sz w:val="22"/>
                <w:szCs w:val="22"/>
              </w:rPr>
            </w:pPr>
            <w:r w:rsidRPr="002716EB">
              <w:rPr>
                <w:rFonts w:asciiTheme="minorHAnsi" w:eastAsiaTheme="minorEastAsia" w:hAnsiTheme="minorHAnsi" w:cstheme="minorHAnsi"/>
                <w:sz w:val="22"/>
                <w:szCs w:val="22"/>
              </w:rPr>
              <w:t>Maths</w:t>
            </w:r>
          </w:p>
        </w:tc>
        <w:tc>
          <w:tcPr>
            <w:tcW w:w="6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C83125B" w14:textId="77777777" w:rsidR="009C0988" w:rsidRDefault="009C0988" w:rsidP="1F4BA4AD">
            <w:pPr>
              <w:pStyle w:val="TableRow"/>
              <w:rPr>
                <w:rFonts w:asciiTheme="minorHAnsi" w:eastAsiaTheme="minorEastAsia" w:hAnsiTheme="minorHAnsi" w:cstheme="minorHAnsi"/>
              </w:rPr>
            </w:pPr>
            <w:r>
              <w:rPr>
                <w:rFonts w:asciiTheme="minorHAnsi" w:eastAsiaTheme="minorEastAsia" w:hAnsiTheme="minorHAnsi" w:cstheme="minorHAnsi"/>
              </w:rPr>
              <w:t>-2.4  PP</w:t>
            </w:r>
          </w:p>
          <w:p w14:paraId="39FCF055" w14:textId="2F067860" w:rsidR="009C0988" w:rsidRPr="002716EB" w:rsidRDefault="009C0988" w:rsidP="1F4BA4AD">
            <w:pPr>
              <w:pStyle w:val="TableRow"/>
              <w:rPr>
                <w:rFonts w:asciiTheme="minorHAnsi" w:eastAsiaTheme="minorEastAsia" w:hAnsiTheme="minorHAnsi" w:cstheme="minorHAnsi"/>
              </w:rPr>
            </w:pPr>
            <w:r>
              <w:rPr>
                <w:rFonts w:asciiTheme="minorHAnsi" w:eastAsiaTheme="minorEastAsia" w:hAnsiTheme="minorHAnsi" w:cstheme="minorHAnsi"/>
              </w:rPr>
              <w:t>+4.3  NPP</w:t>
            </w:r>
          </w:p>
        </w:tc>
        <w:tc>
          <w:tcPr>
            <w:tcW w:w="6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1BC7C9" w14:textId="77777777" w:rsidR="009C0988" w:rsidRDefault="009C0988" w:rsidP="1F4BA4AD">
            <w:pPr>
              <w:pStyle w:val="TableRow"/>
              <w:rPr>
                <w:rFonts w:asciiTheme="minorHAnsi" w:eastAsiaTheme="minorEastAsia" w:hAnsiTheme="minorHAnsi" w:cstheme="minorHAnsi"/>
              </w:rPr>
            </w:pPr>
            <w:r>
              <w:rPr>
                <w:rFonts w:asciiTheme="minorHAnsi" w:eastAsiaTheme="minorEastAsia" w:hAnsiTheme="minorHAnsi" w:cstheme="minorHAnsi"/>
              </w:rPr>
              <w:t>99.2  PP</w:t>
            </w:r>
          </w:p>
          <w:p w14:paraId="7E110519" w14:textId="2D061F59" w:rsidR="009C0988" w:rsidRPr="002716EB" w:rsidRDefault="009C0988" w:rsidP="1F4BA4AD">
            <w:pPr>
              <w:pStyle w:val="TableRow"/>
              <w:rPr>
                <w:rFonts w:asciiTheme="minorHAnsi" w:eastAsiaTheme="minorEastAsia" w:hAnsiTheme="minorHAnsi" w:cstheme="minorHAnsi"/>
              </w:rPr>
            </w:pPr>
            <w:r>
              <w:rPr>
                <w:rFonts w:asciiTheme="minorHAnsi" w:eastAsiaTheme="minorEastAsia" w:hAnsiTheme="minorHAnsi" w:cstheme="minorHAnsi"/>
              </w:rPr>
              <w:t>106  NPP</w:t>
            </w:r>
          </w:p>
        </w:tc>
      </w:tr>
    </w:tbl>
    <w:p w14:paraId="7E11051B" w14:textId="2850D837" w:rsidR="00667B41" w:rsidRPr="002716EB" w:rsidRDefault="00C4331B" w:rsidP="1F4BA4AD">
      <w:pPr>
        <w:pStyle w:val="Heading2"/>
        <w:rPr>
          <w:rFonts w:asciiTheme="minorHAnsi" w:eastAsiaTheme="minorEastAsia" w:hAnsiTheme="minorHAnsi" w:cstheme="minorHAnsi"/>
          <w:color w:val="auto"/>
          <w:sz w:val="24"/>
          <w:szCs w:val="24"/>
        </w:rPr>
      </w:pPr>
      <w:r w:rsidRPr="002716EB">
        <w:rPr>
          <w:rFonts w:asciiTheme="minorHAnsi" w:eastAsiaTheme="minorEastAsia" w:hAnsiTheme="minorHAnsi" w:cstheme="minorHAnsi"/>
          <w:color w:val="auto"/>
          <w:sz w:val="24"/>
          <w:szCs w:val="24"/>
        </w:rPr>
        <w:t>Disadvantaged pupil</w:t>
      </w:r>
      <w:r w:rsidR="002A4C6F" w:rsidRPr="002716EB">
        <w:rPr>
          <w:rFonts w:asciiTheme="minorHAnsi" w:eastAsiaTheme="minorEastAsia" w:hAnsiTheme="minorHAnsi" w:cstheme="minorHAnsi"/>
          <w:color w:val="auto"/>
          <w:sz w:val="24"/>
          <w:szCs w:val="24"/>
        </w:rPr>
        <w:t>s’</w:t>
      </w:r>
      <w:r w:rsidRPr="002716EB">
        <w:rPr>
          <w:rFonts w:asciiTheme="minorHAnsi" w:eastAsiaTheme="minorEastAsia" w:hAnsiTheme="minorHAnsi" w:cstheme="minorHAnsi"/>
          <w:color w:val="auto"/>
          <w:sz w:val="24"/>
          <w:szCs w:val="24"/>
        </w:rPr>
        <w:t xml:space="preserve"> performance </w:t>
      </w:r>
      <w:r w:rsidR="002A4C6F" w:rsidRPr="002716EB">
        <w:rPr>
          <w:rFonts w:asciiTheme="minorHAnsi" w:eastAsiaTheme="minorEastAsia" w:hAnsiTheme="minorHAnsi" w:cstheme="minorHAnsi"/>
          <w:color w:val="auto"/>
          <w:sz w:val="24"/>
          <w:szCs w:val="24"/>
        </w:rPr>
        <w:t xml:space="preserve">– attainment </w:t>
      </w:r>
      <w:r w:rsidRPr="002716EB">
        <w:rPr>
          <w:rFonts w:asciiTheme="minorHAnsi" w:eastAsiaTheme="minorEastAsia" w:hAnsiTheme="minorHAnsi" w:cstheme="minorHAnsi"/>
          <w:color w:val="auto"/>
          <w:sz w:val="24"/>
          <w:szCs w:val="24"/>
        </w:rPr>
        <w:t>overview for last academic year</w:t>
      </w:r>
    </w:p>
    <w:tbl>
      <w:tblPr>
        <w:tblW w:w="5000" w:type="pct"/>
        <w:tblCellMar>
          <w:left w:w="10" w:type="dxa"/>
          <w:right w:w="10" w:type="dxa"/>
        </w:tblCellMar>
        <w:tblLook w:val="04A0" w:firstRow="1" w:lastRow="0" w:firstColumn="1" w:lastColumn="0" w:noHBand="0" w:noVBand="1"/>
      </w:tblPr>
      <w:tblGrid>
        <w:gridCol w:w="3964"/>
        <w:gridCol w:w="1684"/>
        <w:gridCol w:w="1684"/>
        <w:gridCol w:w="3614"/>
        <w:gridCol w:w="1807"/>
        <w:gridCol w:w="1807"/>
      </w:tblGrid>
      <w:tr w:rsidR="00667B41" w:rsidRPr="002716EB" w14:paraId="7E110520" w14:textId="77777777" w:rsidTr="009C0988">
        <w:trPr>
          <w:trHeight w:val="381"/>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E11051C" w14:textId="77777777" w:rsidR="00667B41" w:rsidRPr="002716EB" w:rsidRDefault="00C4331B" w:rsidP="1F4BA4AD">
            <w:pPr>
              <w:pStyle w:val="TableRow"/>
              <w:rPr>
                <w:rFonts w:asciiTheme="minorHAnsi" w:eastAsiaTheme="minorEastAsia" w:hAnsiTheme="minorHAnsi" w:cstheme="minorHAnsi"/>
                <w:b/>
                <w:bCs/>
                <w:color w:val="auto"/>
                <w:sz w:val="22"/>
                <w:szCs w:val="22"/>
              </w:rPr>
            </w:pPr>
            <w:r w:rsidRPr="002716EB">
              <w:rPr>
                <w:rFonts w:asciiTheme="minorHAnsi" w:eastAsiaTheme="minorEastAsia" w:hAnsiTheme="minorHAnsi" w:cstheme="minorHAnsi"/>
                <w:b/>
                <w:bCs/>
                <w:color w:val="auto"/>
                <w:sz w:val="22"/>
                <w:szCs w:val="22"/>
              </w:rPr>
              <w:t>Measure</w:t>
            </w:r>
          </w:p>
        </w:tc>
        <w:tc>
          <w:tcPr>
            <w:tcW w:w="33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E11051D" w14:textId="442301CD" w:rsidR="00667B41" w:rsidRPr="002716EB" w:rsidRDefault="00C4331B" w:rsidP="1F4BA4AD">
            <w:pPr>
              <w:pStyle w:val="TableRow"/>
              <w:rPr>
                <w:rFonts w:asciiTheme="minorHAnsi" w:eastAsiaTheme="minorEastAsia" w:hAnsiTheme="minorHAnsi" w:cstheme="minorHAnsi"/>
                <w:b/>
                <w:bCs/>
                <w:color w:val="auto"/>
                <w:sz w:val="22"/>
                <w:szCs w:val="22"/>
              </w:rPr>
            </w:pPr>
            <w:r w:rsidRPr="002716EB">
              <w:rPr>
                <w:rFonts w:asciiTheme="minorHAnsi" w:eastAsiaTheme="minorEastAsia" w:hAnsiTheme="minorHAnsi" w:cstheme="minorHAnsi"/>
                <w:b/>
                <w:bCs/>
                <w:color w:val="auto"/>
                <w:sz w:val="22"/>
                <w:szCs w:val="22"/>
              </w:rPr>
              <w:t>Score</w:t>
            </w:r>
            <w:r w:rsidR="00447BB0">
              <w:rPr>
                <w:rFonts w:asciiTheme="minorHAnsi" w:eastAsiaTheme="minorEastAsia" w:hAnsiTheme="minorHAnsi" w:cstheme="minorHAnsi"/>
                <w:b/>
                <w:bCs/>
                <w:color w:val="auto"/>
                <w:sz w:val="22"/>
                <w:szCs w:val="22"/>
              </w:rPr>
              <w:t xml:space="preserve"> (FFT TA)</w:t>
            </w:r>
          </w:p>
        </w:tc>
        <w:tc>
          <w:tcPr>
            <w:tcW w:w="36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 w:type="dxa"/>
              <w:bottom w:w="0" w:type="dxa"/>
              <w:right w:w="10" w:type="dxa"/>
            </w:tcMar>
          </w:tcPr>
          <w:p w14:paraId="7E11051E" w14:textId="77777777" w:rsidR="00667B41" w:rsidRPr="002716EB" w:rsidRDefault="00C4331B" w:rsidP="1F4BA4AD">
            <w:pPr>
              <w:pStyle w:val="TableRow"/>
              <w:rPr>
                <w:rFonts w:asciiTheme="minorHAnsi" w:eastAsiaTheme="minorEastAsia" w:hAnsiTheme="minorHAnsi" w:cstheme="minorHAnsi"/>
                <w:b/>
                <w:bCs/>
                <w:color w:val="auto"/>
                <w:sz w:val="22"/>
                <w:szCs w:val="22"/>
              </w:rPr>
            </w:pPr>
            <w:r w:rsidRPr="002716EB">
              <w:rPr>
                <w:rFonts w:asciiTheme="minorHAnsi" w:eastAsiaTheme="minorEastAsia" w:hAnsiTheme="minorHAnsi" w:cstheme="minorHAnsi"/>
                <w:b/>
                <w:bCs/>
                <w:color w:val="auto"/>
                <w:sz w:val="22"/>
                <w:szCs w:val="22"/>
              </w:rPr>
              <w:t>Measure</w:t>
            </w:r>
          </w:p>
        </w:tc>
        <w:tc>
          <w:tcPr>
            <w:tcW w:w="361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 w:type="dxa"/>
              <w:bottom w:w="0" w:type="dxa"/>
              <w:right w:w="10" w:type="dxa"/>
            </w:tcMar>
          </w:tcPr>
          <w:p w14:paraId="7E11051F" w14:textId="3F2405C7" w:rsidR="00667B41" w:rsidRPr="002716EB" w:rsidRDefault="00447BB0" w:rsidP="1F4BA4AD">
            <w:pPr>
              <w:pStyle w:val="TableRow"/>
              <w:rPr>
                <w:rFonts w:asciiTheme="minorHAnsi" w:eastAsiaTheme="minorEastAsia" w:hAnsiTheme="minorHAnsi" w:cstheme="minorHAnsi"/>
                <w:b/>
                <w:bCs/>
                <w:color w:val="auto"/>
                <w:sz w:val="22"/>
                <w:szCs w:val="22"/>
              </w:rPr>
            </w:pPr>
            <w:r w:rsidRPr="002716EB">
              <w:rPr>
                <w:rFonts w:asciiTheme="minorHAnsi" w:eastAsiaTheme="minorEastAsia" w:hAnsiTheme="minorHAnsi" w:cstheme="minorHAnsi"/>
                <w:b/>
                <w:bCs/>
                <w:color w:val="auto"/>
                <w:sz w:val="22"/>
                <w:szCs w:val="22"/>
              </w:rPr>
              <w:t>Score</w:t>
            </w:r>
            <w:r>
              <w:rPr>
                <w:rFonts w:asciiTheme="minorHAnsi" w:eastAsiaTheme="minorEastAsia" w:hAnsiTheme="minorHAnsi" w:cstheme="minorHAnsi"/>
                <w:b/>
                <w:bCs/>
                <w:color w:val="auto"/>
                <w:sz w:val="22"/>
                <w:szCs w:val="22"/>
              </w:rPr>
              <w:t xml:space="preserve"> (FFT TA)</w:t>
            </w:r>
          </w:p>
        </w:tc>
      </w:tr>
      <w:tr w:rsidR="00447BB0" w:rsidRPr="002716EB" w14:paraId="7E110525" w14:textId="77777777" w:rsidTr="002D0C62">
        <w:trPr>
          <w:trHeight w:val="381"/>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66DF93A4" w14:textId="77777777" w:rsidR="00447BB0" w:rsidRDefault="00447BB0" w:rsidP="1F4BA4AD">
            <w:pPr>
              <w:pStyle w:val="TableRow"/>
              <w:rPr>
                <w:rFonts w:asciiTheme="minorHAnsi" w:eastAsiaTheme="minorEastAsia" w:hAnsiTheme="minorHAnsi" w:cstheme="minorHAnsi"/>
                <w:sz w:val="22"/>
                <w:szCs w:val="22"/>
              </w:rPr>
            </w:pPr>
            <w:r w:rsidRPr="002716EB">
              <w:rPr>
                <w:rFonts w:asciiTheme="minorHAnsi" w:eastAsiaTheme="minorEastAsia" w:hAnsiTheme="minorHAnsi" w:cstheme="minorHAnsi"/>
                <w:sz w:val="22"/>
                <w:szCs w:val="22"/>
              </w:rPr>
              <w:t>Meeting expected standard at KS2</w:t>
            </w:r>
          </w:p>
          <w:p w14:paraId="7E110521" w14:textId="38EF5995" w:rsidR="00447BB0" w:rsidRPr="002716EB" w:rsidRDefault="00447BB0" w:rsidP="1F4BA4AD">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Combined</w:t>
            </w:r>
          </w:p>
        </w:tc>
        <w:tc>
          <w:tcPr>
            <w:tcW w:w="16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1CF84BB3" w14:textId="77777777" w:rsidR="00447BB0" w:rsidRDefault="00447BB0" w:rsidP="00447BB0">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60%  PP</w:t>
            </w:r>
          </w:p>
          <w:p w14:paraId="102EE7CB" w14:textId="7C7CC354" w:rsidR="00447BB0" w:rsidRPr="002716EB" w:rsidRDefault="00447BB0" w:rsidP="00447BB0">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70%  NPP</w:t>
            </w:r>
          </w:p>
        </w:tc>
        <w:tc>
          <w:tcPr>
            <w:tcW w:w="16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F33E11" w14:textId="77777777" w:rsidR="00447BB0" w:rsidRDefault="00447BB0" w:rsidP="1F4BA4AD">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+6%  VA  PP</w:t>
            </w:r>
          </w:p>
          <w:p w14:paraId="7E110522" w14:textId="1EFF95A5" w:rsidR="00447BB0" w:rsidRPr="002716EB" w:rsidRDefault="00447BB0" w:rsidP="1F4BA4AD">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+18%  VA  NPP</w:t>
            </w:r>
          </w:p>
        </w:tc>
        <w:tc>
          <w:tcPr>
            <w:tcW w:w="36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 w:type="dxa"/>
              <w:bottom w:w="0" w:type="dxa"/>
              <w:right w:w="10" w:type="dxa"/>
            </w:tcMar>
          </w:tcPr>
          <w:p w14:paraId="3085DDA6" w14:textId="77777777" w:rsidR="00447BB0" w:rsidRDefault="00447BB0" w:rsidP="1F4BA4AD">
            <w:pPr>
              <w:pStyle w:val="TableRow"/>
              <w:rPr>
                <w:rFonts w:asciiTheme="minorHAnsi" w:eastAsiaTheme="minorEastAsia" w:hAnsiTheme="minorHAnsi" w:cstheme="minorHAnsi"/>
                <w:sz w:val="22"/>
                <w:szCs w:val="22"/>
              </w:rPr>
            </w:pPr>
            <w:r w:rsidRPr="002716EB">
              <w:rPr>
                <w:rFonts w:asciiTheme="minorHAnsi" w:eastAsiaTheme="minorEastAsia" w:hAnsiTheme="minorHAnsi" w:cstheme="minorHAnsi"/>
                <w:sz w:val="22"/>
                <w:szCs w:val="22"/>
              </w:rPr>
              <w:t>Met expected standard at KS1</w:t>
            </w:r>
          </w:p>
          <w:p w14:paraId="7E110523" w14:textId="78EDB922" w:rsidR="00447BB0" w:rsidRPr="002716EB" w:rsidRDefault="00447BB0" w:rsidP="1F4BA4AD">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Combined</w:t>
            </w:r>
          </w:p>
        </w:tc>
        <w:tc>
          <w:tcPr>
            <w:tcW w:w="18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 w:type="dxa"/>
              <w:bottom w:w="0" w:type="dxa"/>
              <w:right w:w="10" w:type="dxa"/>
            </w:tcMar>
          </w:tcPr>
          <w:p w14:paraId="4ABEF829" w14:textId="77777777" w:rsidR="00447BB0" w:rsidRDefault="00A156A5" w:rsidP="1F4BA4AD">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58%  PP</w:t>
            </w:r>
          </w:p>
          <w:p w14:paraId="31C734BC" w14:textId="5C8DB76C" w:rsidR="00A156A5" w:rsidRPr="002716EB" w:rsidRDefault="00A156A5" w:rsidP="1F4BA4AD">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64%  NPP</w:t>
            </w:r>
          </w:p>
        </w:tc>
        <w:tc>
          <w:tcPr>
            <w:tcW w:w="18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AFD528" w14:textId="77777777" w:rsidR="00447BB0" w:rsidRDefault="00A156A5" w:rsidP="1F4BA4AD">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+6%  VA  PP</w:t>
            </w:r>
          </w:p>
          <w:p w14:paraId="7E110524" w14:textId="5DAA3B31" w:rsidR="00A156A5" w:rsidRPr="002716EB" w:rsidRDefault="00A156A5" w:rsidP="1F4BA4AD">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+4%  VA  NPP</w:t>
            </w:r>
          </w:p>
        </w:tc>
      </w:tr>
      <w:tr w:rsidR="00447BB0" w:rsidRPr="002716EB" w14:paraId="7E11052A" w14:textId="77777777" w:rsidTr="002D0C62">
        <w:trPr>
          <w:trHeight w:val="381"/>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505AFEB7" w14:textId="77777777" w:rsidR="00447BB0" w:rsidRDefault="00447BB0" w:rsidP="009C0988">
            <w:pPr>
              <w:pStyle w:val="TableRow"/>
              <w:rPr>
                <w:rFonts w:asciiTheme="minorHAnsi" w:eastAsiaTheme="minorEastAsia" w:hAnsiTheme="minorHAnsi" w:cstheme="minorHAnsi"/>
                <w:sz w:val="22"/>
                <w:szCs w:val="22"/>
              </w:rPr>
            </w:pPr>
            <w:r w:rsidRPr="002716EB">
              <w:rPr>
                <w:rFonts w:asciiTheme="minorHAnsi" w:eastAsiaTheme="minorEastAsia" w:hAnsiTheme="minorHAnsi" w:cstheme="minorHAnsi"/>
                <w:sz w:val="22"/>
                <w:szCs w:val="22"/>
              </w:rPr>
              <w:t>Meeting expected standard at KS2</w:t>
            </w:r>
          </w:p>
          <w:p w14:paraId="7E110526" w14:textId="7E0441B6" w:rsidR="00447BB0" w:rsidRPr="002716EB" w:rsidRDefault="00447BB0" w:rsidP="009C0988">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Reading</w:t>
            </w:r>
          </w:p>
        </w:tc>
        <w:tc>
          <w:tcPr>
            <w:tcW w:w="16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652D69A3" w14:textId="77777777" w:rsidR="00447BB0" w:rsidRDefault="00447BB0" w:rsidP="00447BB0">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60%  PP</w:t>
            </w:r>
          </w:p>
          <w:p w14:paraId="0AC1FB50" w14:textId="26C79A24" w:rsidR="00447BB0" w:rsidRPr="002716EB" w:rsidRDefault="00447BB0" w:rsidP="00447BB0">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80%  NPP</w:t>
            </w:r>
          </w:p>
        </w:tc>
        <w:tc>
          <w:tcPr>
            <w:tcW w:w="16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54A87E" w14:textId="77777777" w:rsidR="00447BB0" w:rsidRDefault="00A156A5" w:rsidP="1F4BA4AD">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-6%  VA  PP</w:t>
            </w:r>
          </w:p>
          <w:p w14:paraId="7E110527" w14:textId="5749DA62" w:rsidR="00A156A5" w:rsidRPr="002716EB" w:rsidRDefault="00A156A5" w:rsidP="1F4BA4AD">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+15%  VA  NPP</w:t>
            </w:r>
          </w:p>
        </w:tc>
        <w:tc>
          <w:tcPr>
            <w:tcW w:w="36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 w:type="dxa"/>
              <w:bottom w:w="0" w:type="dxa"/>
              <w:right w:w="10" w:type="dxa"/>
            </w:tcMar>
          </w:tcPr>
          <w:p w14:paraId="538A1943" w14:textId="1870E732" w:rsidR="00447BB0" w:rsidRDefault="00447BB0" w:rsidP="1F4BA4AD">
            <w:pPr>
              <w:pStyle w:val="TableRow"/>
              <w:rPr>
                <w:rFonts w:asciiTheme="minorHAnsi" w:eastAsiaTheme="minorEastAsia" w:hAnsiTheme="minorHAnsi" w:cstheme="minorHAnsi"/>
                <w:sz w:val="22"/>
                <w:szCs w:val="22"/>
              </w:rPr>
            </w:pPr>
            <w:r w:rsidRPr="002716EB">
              <w:rPr>
                <w:rFonts w:asciiTheme="minorHAnsi" w:eastAsiaTheme="minorEastAsia" w:hAnsiTheme="minorHAnsi" w:cstheme="minorHAnsi"/>
                <w:sz w:val="22"/>
                <w:szCs w:val="22"/>
              </w:rPr>
              <w:t xml:space="preserve">Achieved </w:t>
            </w:r>
            <w:r>
              <w:rPr>
                <w:rFonts w:asciiTheme="minorHAnsi" w:eastAsiaTheme="minorEastAsia" w:hAnsiTheme="minorHAnsi" w:cstheme="minorHAnsi"/>
                <w:sz w:val="22"/>
                <w:szCs w:val="22"/>
              </w:rPr>
              <w:t>expected</w:t>
            </w:r>
            <w:r w:rsidRPr="002716EB">
              <w:rPr>
                <w:rFonts w:asciiTheme="minorHAnsi" w:eastAsiaTheme="minorEastAsia" w:hAnsiTheme="minorHAnsi" w:cstheme="minorHAnsi"/>
                <w:sz w:val="22"/>
                <w:szCs w:val="22"/>
              </w:rPr>
              <w:t xml:space="preserve"> standard at KS1</w:t>
            </w:r>
          </w:p>
          <w:p w14:paraId="7E110528" w14:textId="16FF4209" w:rsidR="00447BB0" w:rsidRPr="002716EB" w:rsidRDefault="00447BB0" w:rsidP="1F4BA4AD">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Reading</w:t>
            </w:r>
          </w:p>
        </w:tc>
        <w:tc>
          <w:tcPr>
            <w:tcW w:w="18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 w:type="dxa"/>
              <w:bottom w:w="0" w:type="dxa"/>
              <w:right w:w="10" w:type="dxa"/>
            </w:tcMar>
          </w:tcPr>
          <w:p w14:paraId="6C21D6C0" w14:textId="77777777" w:rsidR="00447BB0" w:rsidRDefault="00A156A5" w:rsidP="1F4BA4AD">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63%  PP</w:t>
            </w:r>
          </w:p>
          <w:p w14:paraId="0B5CC818" w14:textId="3AD25A9E" w:rsidR="00A156A5" w:rsidRPr="002716EB" w:rsidRDefault="00A156A5" w:rsidP="1F4BA4AD">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73%  NPP</w:t>
            </w:r>
          </w:p>
        </w:tc>
        <w:tc>
          <w:tcPr>
            <w:tcW w:w="18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923669" w14:textId="77777777" w:rsidR="00447BB0" w:rsidRDefault="00A156A5" w:rsidP="1F4BA4AD">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-1%  VA  PP</w:t>
            </w:r>
          </w:p>
          <w:p w14:paraId="7E110529" w14:textId="7F046C6F" w:rsidR="00A156A5" w:rsidRPr="002716EB" w:rsidRDefault="00A156A5" w:rsidP="1F4BA4AD">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+1%  VA  NPP</w:t>
            </w:r>
          </w:p>
        </w:tc>
      </w:tr>
      <w:tr w:rsidR="00447BB0" w:rsidRPr="002716EB" w14:paraId="54F1C1B4" w14:textId="77777777" w:rsidTr="002D0C62">
        <w:trPr>
          <w:trHeight w:val="381"/>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38F68465" w14:textId="77777777" w:rsidR="00447BB0" w:rsidRDefault="00447BB0" w:rsidP="009C0988">
            <w:pPr>
              <w:pStyle w:val="TableRow"/>
              <w:rPr>
                <w:rFonts w:asciiTheme="minorHAnsi" w:eastAsiaTheme="minorEastAsia" w:hAnsiTheme="minorHAnsi" w:cstheme="minorHAnsi"/>
                <w:sz w:val="22"/>
                <w:szCs w:val="22"/>
              </w:rPr>
            </w:pPr>
            <w:r w:rsidRPr="002716EB">
              <w:rPr>
                <w:rFonts w:asciiTheme="minorHAnsi" w:eastAsiaTheme="minorEastAsia" w:hAnsiTheme="minorHAnsi" w:cstheme="minorHAnsi"/>
                <w:sz w:val="22"/>
                <w:szCs w:val="22"/>
              </w:rPr>
              <w:t>Meeting expected standard at KS2</w:t>
            </w:r>
          </w:p>
          <w:p w14:paraId="769C2A49" w14:textId="09B82F7C" w:rsidR="00447BB0" w:rsidRPr="002716EB" w:rsidRDefault="00447BB0" w:rsidP="009C0988">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Writing</w:t>
            </w:r>
          </w:p>
        </w:tc>
        <w:tc>
          <w:tcPr>
            <w:tcW w:w="16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7C7B6F6" w14:textId="77777777" w:rsidR="00447BB0" w:rsidRDefault="00447BB0" w:rsidP="1F4BA4AD">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60%  PP</w:t>
            </w:r>
          </w:p>
          <w:p w14:paraId="66F822D0" w14:textId="689AA4AE" w:rsidR="00447BB0" w:rsidRDefault="00447BB0" w:rsidP="1F4BA4AD">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70%  NPP</w:t>
            </w:r>
          </w:p>
        </w:tc>
        <w:tc>
          <w:tcPr>
            <w:tcW w:w="16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8EDA6A9" w14:textId="77777777" w:rsidR="00447BB0" w:rsidRDefault="00A156A5" w:rsidP="1F4BA4AD">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-1%  VA  PP</w:t>
            </w:r>
          </w:p>
          <w:p w14:paraId="600F1799" w14:textId="6F820324" w:rsidR="00A156A5" w:rsidRDefault="00A156A5" w:rsidP="1F4BA4AD">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+11%  VA  NPP</w:t>
            </w:r>
          </w:p>
        </w:tc>
        <w:tc>
          <w:tcPr>
            <w:tcW w:w="36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 w:type="dxa"/>
              <w:bottom w:w="0" w:type="dxa"/>
              <w:right w:w="10" w:type="dxa"/>
            </w:tcMar>
          </w:tcPr>
          <w:p w14:paraId="72477153" w14:textId="77777777" w:rsidR="00447BB0" w:rsidRDefault="00447BB0" w:rsidP="00447BB0">
            <w:pPr>
              <w:pStyle w:val="TableRow"/>
              <w:rPr>
                <w:rFonts w:asciiTheme="minorHAnsi" w:eastAsiaTheme="minorEastAsia" w:hAnsiTheme="minorHAnsi" w:cstheme="minorHAnsi"/>
                <w:sz w:val="22"/>
                <w:szCs w:val="22"/>
              </w:rPr>
            </w:pPr>
            <w:r w:rsidRPr="002716EB">
              <w:rPr>
                <w:rFonts w:asciiTheme="minorHAnsi" w:eastAsiaTheme="minorEastAsia" w:hAnsiTheme="minorHAnsi" w:cstheme="minorHAnsi"/>
                <w:sz w:val="22"/>
                <w:szCs w:val="22"/>
              </w:rPr>
              <w:t xml:space="preserve">Achieved </w:t>
            </w:r>
            <w:r>
              <w:rPr>
                <w:rFonts w:asciiTheme="minorHAnsi" w:eastAsiaTheme="minorEastAsia" w:hAnsiTheme="minorHAnsi" w:cstheme="minorHAnsi"/>
                <w:sz w:val="22"/>
                <w:szCs w:val="22"/>
              </w:rPr>
              <w:t>expected</w:t>
            </w:r>
            <w:r w:rsidRPr="002716EB">
              <w:rPr>
                <w:rFonts w:asciiTheme="minorHAnsi" w:eastAsiaTheme="minorEastAsia" w:hAnsiTheme="minorHAnsi" w:cstheme="minorHAnsi"/>
                <w:sz w:val="22"/>
                <w:szCs w:val="22"/>
              </w:rPr>
              <w:t xml:space="preserve"> standard at KS1</w:t>
            </w:r>
          </w:p>
          <w:p w14:paraId="3E0923C5" w14:textId="296264D2" w:rsidR="00447BB0" w:rsidRPr="002716EB" w:rsidRDefault="00447BB0" w:rsidP="00447BB0">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Writing</w:t>
            </w:r>
          </w:p>
        </w:tc>
        <w:tc>
          <w:tcPr>
            <w:tcW w:w="18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 w:type="dxa"/>
              <w:bottom w:w="0" w:type="dxa"/>
              <w:right w:w="10" w:type="dxa"/>
            </w:tcMar>
          </w:tcPr>
          <w:p w14:paraId="337AF646" w14:textId="77777777" w:rsidR="00447BB0" w:rsidRDefault="00A156A5" w:rsidP="1F4BA4AD">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58%  PP</w:t>
            </w:r>
          </w:p>
          <w:p w14:paraId="0D9A3005" w14:textId="538600E9" w:rsidR="00A156A5" w:rsidRDefault="00A156A5" w:rsidP="1F4BA4AD">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64%  NPP</w:t>
            </w:r>
          </w:p>
        </w:tc>
        <w:tc>
          <w:tcPr>
            <w:tcW w:w="18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9F2B94" w14:textId="77777777" w:rsidR="00447BB0" w:rsidRDefault="00A156A5" w:rsidP="1F4BA4AD">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0%  VA  PP</w:t>
            </w:r>
          </w:p>
          <w:p w14:paraId="7FAE1893" w14:textId="00EE4E8D" w:rsidR="00A156A5" w:rsidRDefault="00A156A5" w:rsidP="1F4BA4AD">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-1%  VA  NPP</w:t>
            </w:r>
          </w:p>
        </w:tc>
      </w:tr>
      <w:tr w:rsidR="00447BB0" w:rsidRPr="002716EB" w14:paraId="293D2E78" w14:textId="77777777" w:rsidTr="002D0C62">
        <w:trPr>
          <w:trHeight w:val="381"/>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4F28B4ED" w14:textId="77777777" w:rsidR="00447BB0" w:rsidRDefault="00447BB0" w:rsidP="009C0988">
            <w:pPr>
              <w:pStyle w:val="TableRow"/>
              <w:rPr>
                <w:rFonts w:asciiTheme="minorHAnsi" w:eastAsiaTheme="minorEastAsia" w:hAnsiTheme="minorHAnsi" w:cstheme="minorHAnsi"/>
                <w:sz w:val="22"/>
                <w:szCs w:val="22"/>
              </w:rPr>
            </w:pPr>
            <w:r w:rsidRPr="002716EB">
              <w:rPr>
                <w:rFonts w:asciiTheme="minorHAnsi" w:eastAsiaTheme="minorEastAsia" w:hAnsiTheme="minorHAnsi" w:cstheme="minorHAnsi"/>
                <w:sz w:val="22"/>
                <w:szCs w:val="22"/>
              </w:rPr>
              <w:t>Meeting expected standard at KS2</w:t>
            </w:r>
          </w:p>
          <w:p w14:paraId="120A5441" w14:textId="53B5348A" w:rsidR="00447BB0" w:rsidRPr="002716EB" w:rsidRDefault="00447BB0" w:rsidP="009C0988">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Maths</w:t>
            </w:r>
          </w:p>
        </w:tc>
        <w:tc>
          <w:tcPr>
            <w:tcW w:w="16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2FE1E6AB" w14:textId="77777777" w:rsidR="00447BB0" w:rsidRDefault="00A156A5" w:rsidP="1F4BA4AD">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60%  PP</w:t>
            </w:r>
          </w:p>
          <w:p w14:paraId="1E11830E" w14:textId="0900DED9" w:rsidR="00A156A5" w:rsidRDefault="00A156A5" w:rsidP="1F4BA4AD">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100%  NPP</w:t>
            </w:r>
          </w:p>
        </w:tc>
        <w:tc>
          <w:tcPr>
            <w:tcW w:w="16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442777" w14:textId="77777777" w:rsidR="00447BB0" w:rsidRDefault="00A156A5" w:rsidP="1F4BA4AD">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-4%  VA  PP</w:t>
            </w:r>
          </w:p>
          <w:p w14:paraId="314EF59D" w14:textId="6A156390" w:rsidR="00A156A5" w:rsidRDefault="00A156A5" w:rsidP="1F4BA4AD">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+36%  VA  NPP</w:t>
            </w:r>
          </w:p>
        </w:tc>
        <w:tc>
          <w:tcPr>
            <w:tcW w:w="36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 w:type="dxa"/>
              <w:bottom w:w="0" w:type="dxa"/>
              <w:right w:w="10" w:type="dxa"/>
            </w:tcMar>
          </w:tcPr>
          <w:p w14:paraId="02969123" w14:textId="77777777" w:rsidR="00447BB0" w:rsidRDefault="00447BB0" w:rsidP="00447BB0">
            <w:pPr>
              <w:pStyle w:val="TableRow"/>
              <w:rPr>
                <w:rFonts w:asciiTheme="minorHAnsi" w:eastAsiaTheme="minorEastAsia" w:hAnsiTheme="minorHAnsi" w:cstheme="minorHAnsi"/>
                <w:sz w:val="22"/>
                <w:szCs w:val="22"/>
              </w:rPr>
            </w:pPr>
            <w:r w:rsidRPr="002716EB">
              <w:rPr>
                <w:rFonts w:asciiTheme="minorHAnsi" w:eastAsiaTheme="minorEastAsia" w:hAnsiTheme="minorHAnsi" w:cstheme="minorHAnsi"/>
                <w:sz w:val="22"/>
                <w:szCs w:val="22"/>
              </w:rPr>
              <w:t xml:space="preserve">Achieved </w:t>
            </w:r>
            <w:r>
              <w:rPr>
                <w:rFonts w:asciiTheme="minorHAnsi" w:eastAsiaTheme="minorEastAsia" w:hAnsiTheme="minorHAnsi" w:cstheme="minorHAnsi"/>
                <w:sz w:val="22"/>
                <w:szCs w:val="22"/>
              </w:rPr>
              <w:t>expected</w:t>
            </w:r>
            <w:r w:rsidRPr="002716EB">
              <w:rPr>
                <w:rFonts w:asciiTheme="minorHAnsi" w:eastAsiaTheme="minorEastAsia" w:hAnsiTheme="minorHAnsi" w:cstheme="minorHAnsi"/>
                <w:sz w:val="22"/>
                <w:szCs w:val="22"/>
              </w:rPr>
              <w:t xml:space="preserve"> standard at KS1</w:t>
            </w:r>
          </w:p>
          <w:p w14:paraId="3D31641F" w14:textId="5C6BB309" w:rsidR="00447BB0" w:rsidRPr="002716EB" w:rsidRDefault="00447BB0" w:rsidP="00447BB0">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Maths</w:t>
            </w:r>
          </w:p>
        </w:tc>
        <w:tc>
          <w:tcPr>
            <w:tcW w:w="18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 w:type="dxa"/>
              <w:bottom w:w="0" w:type="dxa"/>
              <w:right w:w="10" w:type="dxa"/>
            </w:tcMar>
          </w:tcPr>
          <w:p w14:paraId="2240AF6C" w14:textId="77777777" w:rsidR="00447BB0" w:rsidRDefault="00A156A5" w:rsidP="1F4BA4AD">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58%  PP</w:t>
            </w:r>
          </w:p>
          <w:p w14:paraId="40FFC87D" w14:textId="1360F954" w:rsidR="00A156A5" w:rsidRDefault="00A156A5" w:rsidP="1F4BA4AD">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73%  NPP</w:t>
            </w:r>
          </w:p>
        </w:tc>
        <w:tc>
          <w:tcPr>
            <w:tcW w:w="18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FBF193" w14:textId="77777777" w:rsidR="00447BB0" w:rsidRDefault="00A156A5" w:rsidP="1F4BA4AD">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5%  VA  PP</w:t>
            </w:r>
          </w:p>
          <w:p w14:paraId="2ADADC2B" w14:textId="5CEAF073" w:rsidR="00A156A5" w:rsidRDefault="00A156A5" w:rsidP="1F4BA4AD">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9%  VA  NPP</w:t>
            </w:r>
          </w:p>
        </w:tc>
      </w:tr>
      <w:tr w:rsidR="00447BB0" w:rsidRPr="002716EB" w14:paraId="50A6F1C6" w14:textId="77777777" w:rsidTr="002D0C62">
        <w:trPr>
          <w:trHeight w:val="761"/>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69AD7BDB" w14:textId="77777777" w:rsidR="00447BB0" w:rsidRDefault="00447BB0" w:rsidP="009C0988">
            <w:pPr>
              <w:pStyle w:val="TableRow"/>
              <w:rPr>
                <w:rFonts w:asciiTheme="minorHAnsi" w:eastAsiaTheme="minorEastAsia" w:hAnsiTheme="minorHAnsi" w:cstheme="minorHAnsi"/>
                <w:sz w:val="22"/>
                <w:szCs w:val="22"/>
              </w:rPr>
            </w:pPr>
            <w:r w:rsidRPr="002716EB">
              <w:rPr>
                <w:rFonts w:asciiTheme="minorHAnsi" w:eastAsiaTheme="minorEastAsia" w:hAnsiTheme="minorHAnsi" w:cstheme="minorHAnsi"/>
                <w:sz w:val="22"/>
                <w:szCs w:val="22"/>
              </w:rPr>
              <w:t>Meeting expected standard at KS2</w:t>
            </w:r>
          </w:p>
          <w:p w14:paraId="0C2C1D13" w14:textId="6F16703F" w:rsidR="00447BB0" w:rsidRPr="002716EB" w:rsidRDefault="00447BB0" w:rsidP="009C0988">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SPAG</w:t>
            </w:r>
          </w:p>
        </w:tc>
        <w:tc>
          <w:tcPr>
            <w:tcW w:w="16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1F8C4922" w14:textId="77777777" w:rsidR="00447BB0" w:rsidRDefault="00A156A5" w:rsidP="1F4BA4AD">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60%  PP</w:t>
            </w:r>
          </w:p>
          <w:p w14:paraId="1AF4359E" w14:textId="5370EF03" w:rsidR="00A156A5" w:rsidRDefault="00A156A5" w:rsidP="00A156A5">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70%  NPP</w:t>
            </w:r>
          </w:p>
        </w:tc>
        <w:tc>
          <w:tcPr>
            <w:tcW w:w="16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87A0C5" w14:textId="77777777" w:rsidR="00447BB0" w:rsidRDefault="00A156A5" w:rsidP="1F4BA4AD">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-4%  VA  PP</w:t>
            </w:r>
          </w:p>
          <w:p w14:paraId="1364226B" w14:textId="282AE88D" w:rsidR="00A156A5" w:rsidRDefault="00A156A5" w:rsidP="1F4BA4AD">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+5%  VA  NPP</w:t>
            </w:r>
          </w:p>
        </w:tc>
        <w:tc>
          <w:tcPr>
            <w:tcW w:w="36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 w:type="dxa"/>
              <w:bottom w:w="0" w:type="dxa"/>
              <w:right w:w="10" w:type="dxa"/>
            </w:tcMar>
          </w:tcPr>
          <w:p w14:paraId="03892569" w14:textId="2E694F5F" w:rsidR="00447BB0" w:rsidRPr="002716EB" w:rsidRDefault="00A156A5" w:rsidP="00447BB0">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Achieving higher standard at KS1 Combined</w:t>
            </w:r>
          </w:p>
        </w:tc>
        <w:tc>
          <w:tcPr>
            <w:tcW w:w="18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 w:type="dxa"/>
              <w:bottom w:w="0" w:type="dxa"/>
              <w:right w:w="10" w:type="dxa"/>
            </w:tcMar>
          </w:tcPr>
          <w:p w14:paraId="4066EDF7" w14:textId="77777777" w:rsidR="00447BB0" w:rsidRDefault="00A156A5" w:rsidP="1F4BA4AD">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0%  PP</w:t>
            </w:r>
          </w:p>
          <w:p w14:paraId="0C1F690B" w14:textId="7F681732" w:rsidR="00A156A5" w:rsidRDefault="00A156A5" w:rsidP="1F4BA4AD">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0%  NPP</w:t>
            </w:r>
          </w:p>
        </w:tc>
        <w:tc>
          <w:tcPr>
            <w:tcW w:w="18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CCD1200" w14:textId="77777777" w:rsidR="00447BB0" w:rsidRDefault="00A156A5" w:rsidP="1F4BA4AD">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-2%  VA  PP</w:t>
            </w:r>
          </w:p>
          <w:p w14:paraId="3F6CEC02" w14:textId="5FE6EA60" w:rsidR="00A156A5" w:rsidRDefault="00A156A5" w:rsidP="1F4BA4AD">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-5%  VA  NPP</w:t>
            </w:r>
          </w:p>
        </w:tc>
      </w:tr>
      <w:tr w:rsidR="00447BB0" w:rsidRPr="002716EB" w14:paraId="67B8CB94" w14:textId="77777777" w:rsidTr="002D0C62">
        <w:trPr>
          <w:trHeight w:val="381"/>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54846416" w14:textId="0886D300" w:rsidR="00447BB0" w:rsidRPr="002716EB" w:rsidRDefault="00447BB0" w:rsidP="1F4BA4AD">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Achieving higher standard at KS2 Combined</w:t>
            </w:r>
          </w:p>
        </w:tc>
        <w:tc>
          <w:tcPr>
            <w:tcW w:w="16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4F427BC6" w14:textId="77777777" w:rsidR="00447BB0" w:rsidRDefault="00A156A5" w:rsidP="1F4BA4AD">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0  PP</w:t>
            </w:r>
          </w:p>
          <w:p w14:paraId="608E42E7" w14:textId="2F6FE6E7" w:rsidR="00A156A5" w:rsidRDefault="00A156A5" w:rsidP="1F4BA4AD">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0  NPP</w:t>
            </w:r>
          </w:p>
        </w:tc>
        <w:tc>
          <w:tcPr>
            <w:tcW w:w="16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4860930" w14:textId="77777777" w:rsidR="00447BB0" w:rsidRDefault="00A156A5" w:rsidP="1F4BA4AD">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-8%  VA  PP</w:t>
            </w:r>
          </w:p>
          <w:p w14:paraId="76008E22" w14:textId="24070F77" w:rsidR="00A156A5" w:rsidRDefault="00A156A5" w:rsidP="1F4BA4AD">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-4%  VA  NPP</w:t>
            </w:r>
          </w:p>
        </w:tc>
        <w:tc>
          <w:tcPr>
            <w:tcW w:w="36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 w:type="dxa"/>
              <w:bottom w:w="0" w:type="dxa"/>
              <w:right w:w="10" w:type="dxa"/>
            </w:tcMar>
          </w:tcPr>
          <w:p w14:paraId="0E59AF02" w14:textId="5C7C7A36" w:rsidR="00447BB0" w:rsidRPr="002716EB" w:rsidRDefault="00447BB0" w:rsidP="1F4BA4AD">
            <w:pPr>
              <w:pStyle w:val="TableRow"/>
              <w:rPr>
                <w:rFonts w:asciiTheme="minorHAnsi" w:eastAsiaTheme="minorEastAsia" w:hAnsiTheme="minorHAnsi" w:cstheme="minorHAnsi"/>
                <w:sz w:val="22"/>
                <w:szCs w:val="22"/>
              </w:rPr>
            </w:pPr>
          </w:p>
        </w:tc>
        <w:tc>
          <w:tcPr>
            <w:tcW w:w="18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 w:type="dxa"/>
              <w:bottom w:w="0" w:type="dxa"/>
              <w:right w:w="10" w:type="dxa"/>
            </w:tcMar>
          </w:tcPr>
          <w:p w14:paraId="100E7E87" w14:textId="1E5904B9" w:rsidR="00A156A5" w:rsidRDefault="00A156A5" w:rsidP="1F4BA4AD">
            <w:pPr>
              <w:pStyle w:val="TableRow"/>
              <w:rPr>
                <w:rFonts w:asciiTheme="minorHAnsi" w:eastAsiaTheme="minorEastAsia" w:hAnsiTheme="minorHAnsi" w:cstheme="minorHAnsi"/>
                <w:sz w:val="22"/>
                <w:szCs w:val="22"/>
              </w:rPr>
            </w:pPr>
          </w:p>
        </w:tc>
        <w:tc>
          <w:tcPr>
            <w:tcW w:w="18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9B8E8F" w14:textId="6A09ABBE" w:rsidR="00447BB0" w:rsidRDefault="00447BB0" w:rsidP="1F4BA4AD">
            <w:pPr>
              <w:pStyle w:val="TableRow"/>
              <w:rPr>
                <w:rFonts w:asciiTheme="minorHAnsi" w:eastAsiaTheme="minorEastAsia" w:hAnsiTheme="minorHAnsi" w:cstheme="minorHAnsi"/>
                <w:sz w:val="22"/>
                <w:szCs w:val="22"/>
              </w:rPr>
            </w:pPr>
          </w:p>
        </w:tc>
      </w:tr>
      <w:tr w:rsidR="00A156A5" w:rsidRPr="002716EB" w14:paraId="14ABC099" w14:textId="77777777" w:rsidTr="002D0C62">
        <w:trPr>
          <w:trHeight w:val="381"/>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4EE33F66" w14:textId="64B30522" w:rsidR="00A156A5" w:rsidRPr="002716EB" w:rsidRDefault="00A156A5" w:rsidP="00447BB0">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lastRenderedPageBreak/>
              <w:t>Achieving higher standard at KS2 Reading</w:t>
            </w:r>
          </w:p>
        </w:tc>
        <w:tc>
          <w:tcPr>
            <w:tcW w:w="16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05CF85A5" w14:textId="77777777" w:rsidR="00A156A5" w:rsidRDefault="00A156A5" w:rsidP="00447BB0">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10%  PP</w:t>
            </w:r>
          </w:p>
          <w:p w14:paraId="0BE94F47" w14:textId="16A27EEE" w:rsidR="00A156A5" w:rsidRDefault="00A156A5" w:rsidP="00447BB0">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0%  NPP</w:t>
            </w:r>
          </w:p>
        </w:tc>
        <w:tc>
          <w:tcPr>
            <w:tcW w:w="16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ABA5F8" w14:textId="77777777" w:rsidR="00A156A5" w:rsidRDefault="00A156A5" w:rsidP="00447BB0">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-10%  VA  PP</w:t>
            </w:r>
          </w:p>
          <w:p w14:paraId="7F041780" w14:textId="4087D29B" w:rsidR="00A156A5" w:rsidRDefault="00A156A5" w:rsidP="00447BB0">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-14%  VA  NPP</w:t>
            </w:r>
          </w:p>
        </w:tc>
        <w:tc>
          <w:tcPr>
            <w:tcW w:w="36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 w:type="dxa"/>
              <w:bottom w:w="0" w:type="dxa"/>
              <w:right w:w="10" w:type="dxa"/>
            </w:tcMar>
          </w:tcPr>
          <w:p w14:paraId="2900F73A" w14:textId="04BBE8AF" w:rsidR="00A156A5" w:rsidRDefault="00A156A5" w:rsidP="00447BB0">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Achieving higher standard at KS1</w:t>
            </w:r>
          </w:p>
          <w:p w14:paraId="5B067578" w14:textId="0C6C1226" w:rsidR="00A156A5" w:rsidRPr="002716EB" w:rsidRDefault="00A156A5" w:rsidP="00447BB0">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Reading</w:t>
            </w:r>
          </w:p>
        </w:tc>
        <w:tc>
          <w:tcPr>
            <w:tcW w:w="18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 w:type="dxa"/>
              <w:bottom w:w="0" w:type="dxa"/>
              <w:right w:w="10" w:type="dxa"/>
            </w:tcMar>
          </w:tcPr>
          <w:p w14:paraId="5816F1EA" w14:textId="77777777" w:rsidR="00A156A5" w:rsidRDefault="00A156A5" w:rsidP="00A156A5">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5%  PP</w:t>
            </w:r>
          </w:p>
          <w:p w14:paraId="7E9DD703" w14:textId="034B8D81" w:rsidR="00A156A5" w:rsidRDefault="00A156A5" w:rsidP="00A156A5">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9%  NPP</w:t>
            </w:r>
          </w:p>
        </w:tc>
        <w:tc>
          <w:tcPr>
            <w:tcW w:w="18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161318" w14:textId="77777777" w:rsidR="00A156A5" w:rsidRDefault="00A156A5" w:rsidP="00447BB0">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-3%  VA  PP</w:t>
            </w:r>
          </w:p>
          <w:p w14:paraId="21D5730F" w14:textId="702349FC" w:rsidR="00A156A5" w:rsidRDefault="00A156A5" w:rsidP="00447BB0">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-4%  VA  NPP</w:t>
            </w:r>
          </w:p>
        </w:tc>
      </w:tr>
      <w:tr w:rsidR="00A156A5" w:rsidRPr="002716EB" w14:paraId="55917654" w14:textId="77777777" w:rsidTr="002D0C62">
        <w:trPr>
          <w:trHeight w:val="381"/>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4F7DD1E" w14:textId="0F238B8D" w:rsidR="00A156A5" w:rsidRDefault="00A156A5" w:rsidP="00447BB0">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Achieving higher standard at KS2 Writing</w:t>
            </w:r>
          </w:p>
        </w:tc>
        <w:tc>
          <w:tcPr>
            <w:tcW w:w="16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22A27D2B" w14:textId="77777777" w:rsidR="00A156A5" w:rsidRDefault="00A156A5" w:rsidP="00447BB0">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0%  PP</w:t>
            </w:r>
          </w:p>
          <w:p w14:paraId="3DF3A2D2" w14:textId="1735D07A" w:rsidR="00A156A5" w:rsidRDefault="00A156A5" w:rsidP="00447BB0">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0%  NPP</w:t>
            </w:r>
          </w:p>
        </w:tc>
        <w:tc>
          <w:tcPr>
            <w:tcW w:w="16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35FA7FD" w14:textId="77777777" w:rsidR="00A156A5" w:rsidRDefault="00A156A5" w:rsidP="00447BB0">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-11%  VA  PP</w:t>
            </w:r>
          </w:p>
          <w:p w14:paraId="63EAD117" w14:textId="3115AB49" w:rsidR="00A156A5" w:rsidRDefault="00A156A5" w:rsidP="00447BB0">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-6%  VA  NPP</w:t>
            </w:r>
          </w:p>
        </w:tc>
        <w:tc>
          <w:tcPr>
            <w:tcW w:w="36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 w:type="dxa"/>
              <w:bottom w:w="0" w:type="dxa"/>
              <w:right w:w="10" w:type="dxa"/>
            </w:tcMar>
          </w:tcPr>
          <w:p w14:paraId="5681BD63" w14:textId="77777777" w:rsidR="00A156A5" w:rsidRDefault="00A156A5" w:rsidP="00447BB0">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Achieving higher standard at KS1</w:t>
            </w:r>
          </w:p>
          <w:p w14:paraId="42644FAC" w14:textId="733F17D2" w:rsidR="00A156A5" w:rsidRPr="002716EB" w:rsidRDefault="00A156A5" w:rsidP="00447BB0">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Writing</w:t>
            </w:r>
          </w:p>
        </w:tc>
        <w:tc>
          <w:tcPr>
            <w:tcW w:w="18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 w:type="dxa"/>
              <w:bottom w:w="0" w:type="dxa"/>
              <w:right w:w="10" w:type="dxa"/>
            </w:tcMar>
          </w:tcPr>
          <w:p w14:paraId="03969E8E" w14:textId="77777777" w:rsidR="00A156A5" w:rsidRDefault="00A156A5" w:rsidP="00447BB0">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0%  PP</w:t>
            </w:r>
          </w:p>
          <w:p w14:paraId="5EFAEA48" w14:textId="3C6B8C13" w:rsidR="00A156A5" w:rsidRDefault="00A156A5" w:rsidP="00447BB0">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0%  NPP</w:t>
            </w:r>
          </w:p>
        </w:tc>
        <w:tc>
          <w:tcPr>
            <w:tcW w:w="18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CCA6EFF" w14:textId="77777777" w:rsidR="00A156A5" w:rsidRDefault="00A156A5" w:rsidP="00447BB0">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-4%  VA  PP</w:t>
            </w:r>
          </w:p>
          <w:p w14:paraId="1D515E0A" w14:textId="2DD75323" w:rsidR="00A156A5" w:rsidRDefault="00A156A5" w:rsidP="00447BB0">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-6%  VA  NPP</w:t>
            </w:r>
          </w:p>
        </w:tc>
      </w:tr>
      <w:tr w:rsidR="00A156A5" w:rsidRPr="002716EB" w14:paraId="490CF8C2" w14:textId="77777777" w:rsidTr="002D0C62">
        <w:trPr>
          <w:trHeight w:val="381"/>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3886DD04" w14:textId="77777777" w:rsidR="00A156A5" w:rsidRDefault="00A156A5" w:rsidP="00447BB0">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Achieving higher standard at KS2</w:t>
            </w:r>
          </w:p>
          <w:p w14:paraId="4B2DF170" w14:textId="28D9AEA8" w:rsidR="00A156A5" w:rsidRDefault="00A156A5" w:rsidP="00447BB0">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Maths</w:t>
            </w:r>
          </w:p>
        </w:tc>
        <w:tc>
          <w:tcPr>
            <w:tcW w:w="16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6D7207D3" w14:textId="77777777" w:rsidR="00A156A5" w:rsidRDefault="00A156A5" w:rsidP="00447BB0">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5%  PP</w:t>
            </w:r>
          </w:p>
          <w:p w14:paraId="7A698320" w14:textId="4D6EBB9B" w:rsidR="00A156A5" w:rsidRDefault="00A156A5" w:rsidP="00447BB0">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0%  NPP</w:t>
            </w:r>
          </w:p>
        </w:tc>
        <w:tc>
          <w:tcPr>
            <w:tcW w:w="16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0FADA7" w14:textId="77777777" w:rsidR="00A156A5" w:rsidRDefault="00A156A5" w:rsidP="00447BB0">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-10%  VA  PP</w:t>
            </w:r>
          </w:p>
          <w:p w14:paraId="3C943838" w14:textId="406CDA48" w:rsidR="00A156A5" w:rsidRDefault="00A156A5" w:rsidP="00447BB0">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-13%  VA  NPP</w:t>
            </w:r>
          </w:p>
        </w:tc>
        <w:tc>
          <w:tcPr>
            <w:tcW w:w="36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 w:type="dxa"/>
              <w:bottom w:w="0" w:type="dxa"/>
              <w:right w:w="10" w:type="dxa"/>
            </w:tcMar>
          </w:tcPr>
          <w:p w14:paraId="2F695001" w14:textId="48C59B0F" w:rsidR="00A156A5" w:rsidRDefault="00A156A5" w:rsidP="00447BB0">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Achieving higher standard at KS1</w:t>
            </w:r>
          </w:p>
          <w:p w14:paraId="1D3D90B7" w14:textId="762F0C61" w:rsidR="00A156A5" w:rsidRPr="002716EB" w:rsidRDefault="00A156A5" w:rsidP="00447BB0">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Maths</w:t>
            </w:r>
          </w:p>
        </w:tc>
        <w:tc>
          <w:tcPr>
            <w:tcW w:w="18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 w:type="dxa"/>
              <w:bottom w:w="0" w:type="dxa"/>
              <w:right w:w="10" w:type="dxa"/>
            </w:tcMar>
          </w:tcPr>
          <w:p w14:paraId="4D4FA63A" w14:textId="77777777" w:rsidR="00A156A5" w:rsidRDefault="00A156A5" w:rsidP="00447BB0">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5%  PP</w:t>
            </w:r>
          </w:p>
          <w:p w14:paraId="1993BA58" w14:textId="4B93969B" w:rsidR="00A156A5" w:rsidRDefault="00A156A5" w:rsidP="00447BB0">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9%  NPP</w:t>
            </w:r>
          </w:p>
        </w:tc>
        <w:tc>
          <w:tcPr>
            <w:tcW w:w="18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2ECE531" w14:textId="77777777" w:rsidR="00A156A5" w:rsidRDefault="004A6F11" w:rsidP="00447BB0">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-2%  VA  PP</w:t>
            </w:r>
          </w:p>
          <w:p w14:paraId="5DE5842F" w14:textId="56D66522" w:rsidR="004A6F11" w:rsidRDefault="004A6F11" w:rsidP="00447BB0">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-3%  VA  NPP</w:t>
            </w:r>
          </w:p>
        </w:tc>
      </w:tr>
      <w:tr w:rsidR="00A156A5" w:rsidRPr="002716EB" w14:paraId="6C716EC5" w14:textId="77777777" w:rsidTr="002D0C62">
        <w:trPr>
          <w:trHeight w:val="381"/>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F69E69A" w14:textId="77777777" w:rsidR="00A156A5" w:rsidRDefault="00A156A5" w:rsidP="1F4BA4AD">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Achieving higher standard at KS2 </w:t>
            </w:r>
          </w:p>
          <w:p w14:paraId="227CC978" w14:textId="08F09D5C" w:rsidR="00A156A5" w:rsidRDefault="00A156A5" w:rsidP="1F4BA4AD">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SPAG</w:t>
            </w:r>
          </w:p>
        </w:tc>
        <w:tc>
          <w:tcPr>
            <w:tcW w:w="16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1226CECB" w14:textId="77777777" w:rsidR="00A156A5" w:rsidRDefault="00A156A5" w:rsidP="00A156A5">
            <w:pPr>
              <w:pStyle w:val="TableRow"/>
              <w:ind w:left="0"/>
              <w:rPr>
                <w:rFonts w:asciiTheme="minorHAnsi" w:eastAsiaTheme="minorEastAsia" w:hAnsiTheme="minorHAnsi" w:cstheme="minorHAnsi"/>
                <w:sz w:val="22"/>
                <w:szCs w:val="22"/>
              </w:rPr>
            </w:pPr>
            <w:r>
              <w:rPr>
                <w:rFonts w:asciiTheme="minorHAnsi" w:eastAsiaTheme="minorEastAsia" w:hAnsiTheme="minorHAnsi" w:cstheme="minorHAnsi"/>
                <w:sz w:val="22"/>
                <w:szCs w:val="22"/>
              </w:rPr>
              <w:t>0%  PP</w:t>
            </w:r>
          </w:p>
          <w:p w14:paraId="3E0C7245" w14:textId="1150520D" w:rsidR="00A156A5" w:rsidRDefault="00A156A5" w:rsidP="00A156A5">
            <w:pPr>
              <w:pStyle w:val="TableRow"/>
              <w:ind w:left="0"/>
              <w:rPr>
                <w:rFonts w:asciiTheme="minorHAnsi" w:eastAsiaTheme="minorEastAsia" w:hAnsiTheme="minorHAnsi" w:cstheme="minorHAnsi"/>
                <w:sz w:val="22"/>
                <w:szCs w:val="22"/>
              </w:rPr>
            </w:pPr>
            <w:r>
              <w:rPr>
                <w:rFonts w:asciiTheme="minorHAnsi" w:eastAsiaTheme="minorEastAsia" w:hAnsiTheme="minorHAnsi" w:cstheme="minorHAnsi"/>
                <w:sz w:val="22"/>
                <w:szCs w:val="22"/>
              </w:rPr>
              <w:t>0%  NPP</w:t>
            </w:r>
          </w:p>
        </w:tc>
        <w:tc>
          <w:tcPr>
            <w:tcW w:w="16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8365540" w14:textId="77777777" w:rsidR="00A156A5" w:rsidRDefault="00A156A5" w:rsidP="1F4BA4AD">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-18%  VA  PP</w:t>
            </w:r>
          </w:p>
          <w:p w14:paraId="2849BF76" w14:textId="5E204A3F" w:rsidR="00A156A5" w:rsidRDefault="00A156A5" w:rsidP="1F4BA4AD">
            <w:pPr>
              <w:pStyle w:val="TableRow"/>
              <w:rPr>
                <w:rFonts w:asciiTheme="minorHAnsi" w:eastAsiaTheme="minorEastAsia" w:hAnsiTheme="minorHAnsi" w:cstheme="minorHAnsi"/>
                <w:sz w:val="22"/>
                <w:szCs w:val="22"/>
              </w:rPr>
            </w:pPr>
            <w:r>
              <w:rPr>
                <w:rFonts w:asciiTheme="minorHAnsi" w:eastAsiaTheme="minorEastAsia" w:hAnsiTheme="minorHAnsi" w:cstheme="minorHAnsi"/>
                <w:sz w:val="22"/>
                <w:szCs w:val="22"/>
              </w:rPr>
              <w:t>-13%  VA  NPP</w:t>
            </w:r>
          </w:p>
        </w:tc>
        <w:tc>
          <w:tcPr>
            <w:tcW w:w="36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 w:type="dxa"/>
              <w:bottom w:w="0" w:type="dxa"/>
              <w:right w:w="10" w:type="dxa"/>
            </w:tcMar>
          </w:tcPr>
          <w:p w14:paraId="3042D48E" w14:textId="77777777" w:rsidR="00A156A5" w:rsidRPr="002716EB" w:rsidRDefault="00A156A5" w:rsidP="1F4BA4AD">
            <w:pPr>
              <w:pStyle w:val="TableRow"/>
              <w:rPr>
                <w:rFonts w:asciiTheme="minorHAnsi" w:eastAsiaTheme="minorEastAsia" w:hAnsiTheme="minorHAnsi" w:cstheme="minorHAnsi"/>
                <w:sz w:val="22"/>
                <w:szCs w:val="22"/>
              </w:rPr>
            </w:pPr>
          </w:p>
        </w:tc>
        <w:tc>
          <w:tcPr>
            <w:tcW w:w="18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 w:type="dxa"/>
              <w:bottom w:w="0" w:type="dxa"/>
              <w:right w:w="10" w:type="dxa"/>
            </w:tcMar>
          </w:tcPr>
          <w:p w14:paraId="07573BA9" w14:textId="77777777" w:rsidR="00A156A5" w:rsidRDefault="00A156A5" w:rsidP="1F4BA4AD">
            <w:pPr>
              <w:pStyle w:val="TableRow"/>
              <w:rPr>
                <w:rFonts w:asciiTheme="minorHAnsi" w:eastAsiaTheme="minorEastAsia" w:hAnsiTheme="minorHAnsi" w:cstheme="minorHAnsi"/>
                <w:sz w:val="22"/>
                <w:szCs w:val="22"/>
              </w:rPr>
            </w:pPr>
          </w:p>
        </w:tc>
        <w:tc>
          <w:tcPr>
            <w:tcW w:w="18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E11864" w14:textId="0E44FAD3" w:rsidR="00A156A5" w:rsidRDefault="00A156A5" w:rsidP="1F4BA4AD">
            <w:pPr>
              <w:pStyle w:val="TableRow"/>
              <w:rPr>
                <w:rFonts w:asciiTheme="minorHAnsi" w:eastAsiaTheme="minorEastAsia" w:hAnsiTheme="minorHAnsi" w:cstheme="minorHAnsi"/>
                <w:sz w:val="22"/>
                <w:szCs w:val="22"/>
              </w:rPr>
            </w:pPr>
          </w:p>
        </w:tc>
      </w:tr>
    </w:tbl>
    <w:p w14:paraId="7C19C4F7" w14:textId="77777777" w:rsidR="00866985" w:rsidRPr="002716EB" w:rsidRDefault="00866985" w:rsidP="1F4BA4AD">
      <w:pPr>
        <w:rPr>
          <w:rFonts w:asciiTheme="minorHAnsi" w:eastAsiaTheme="minorEastAsia" w:hAnsiTheme="minorHAnsi" w:cstheme="minorHAnsi"/>
        </w:rPr>
      </w:pPr>
    </w:p>
    <w:p w14:paraId="66A211B3" w14:textId="77777777" w:rsidR="002716EB" w:rsidRPr="002716EB" w:rsidRDefault="002716EB">
      <w:pPr>
        <w:rPr>
          <w:rFonts w:asciiTheme="minorHAnsi" w:hAnsiTheme="minorHAnsi" w:cstheme="minorHAnsi"/>
        </w:rPr>
      </w:pPr>
      <w:r w:rsidRPr="002716EB">
        <w:rPr>
          <w:rFonts w:asciiTheme="minorHAnsi" w:hAnsiTheme="minorHAnsi" w:cstheme="minorHAnsi"/>
        </w:rPr>
        <w:br w:type="page"/>
      </w:r>
    </w:p>
    <w:tbl>
      <w:tblPr>
        <w:tblStyle w:val="TableGrid"/>
        <w:tblW w:w="5000" w:type="pct"/>
        <w:tblLook w:val="04A0" w:firstRow="1" w:lastRow="0" w:firstColumn="1" w:lastColumn="0" w:noHBand="0" w:noVBand="1"/>
      </w:tblPr>
      <w:tblGrid>
        <w:gridCol w:w="2684"/>
        <w:gridCol w:w="2620"/>
        <w:gridCol w:w="2357"/>
        <w:gridCol w:w="773"/>
        <w:gridCol w:w="2378"/>
        <w:gridCol w:w="880"/>
        <w:gridCol w:w="2105"/>
        <w:gridCol w:w="773"/>
      </w:tblGrid>
      <w:tr w:rsidR="00866985" w:rsidRPr="002716EB" w14:paraId="2F1D60E8" w14:textId="77777777" w:rsidTr="00C20E37">
        <w:trPr>
          <w:trHeight w:val="81"/>
        </w:trPr>
        <w:tc>
          <w:tcPr>
            <w:tcW w:w="5000" w:type="pct"/>
            <w:gridSpan w:val="8"/>
            <w:tcBorders>
              <w:top w:val="nil"/>
              <w:left w:val="nil"/>
              <w:bottom w:val="single" w:sz="4" w:space="0" w:color="auto"/>
              <w:right w:val="nil"/>
            </w:tcBorders>
            <w:shd w:val="clear" w:color="auto" w:fill="auto"/>
            <w:tcMar>
              <w:top w:w="57" w:type="dxa"/>
              <w:bottom w:w="57" w:type="dxa"/>
            </w:tcMar>
            <w:vAlign w:val="center"/>
          </w:tcPr>
          <w:p w14:paraId="66C85979" w14:textId="4E0D1316" w:rsidR="00866985" w:rsidRPr="002716EB" w:rsidRDefault="00866985" w:rsidP="002D0C62">
            <w:pPr>
              <w:rPr>
                <w:rFonts w:cstheme="minorHAnsi"/>
                <w:b/>
                <w:szCs w:val="28"/>
              </w:rPr>
            </w:pPr>
            <w:r w:rsidRPr="002716EB">
              <w:rPr>
                <w:rFonts w:cstheme="minorHAnsi"/>
                <w:b/>
                <w:szCs w:val="28"/>
              </w:rPr>
              <w:t>2020-21 Executive Summary</w:t>
            </w:r>
          </w:p>
        </w:tc>
      </w:tr>
      <w:tr w:rsidR="00866985" w:rsidRPr="002716EB" w14:paraId="7FBF0D5F" w14:textId="77777777" w:rsidTr="00DA45F8">
        <w:trPr>
          <w:trHeight w:val="81"/>
        </w:trPr>
        <w:tc>
          <w:tcPr>
            <w:tcW w:w="923" w:type="pct"/>
            <w:vMerge w:val="restart"/>
            <w:tcBorders>
              <w:bottom w:val="nil"/>
            </w:tcBorders>
            <w:shd w:val="clear" w:color="auto" w:fill="auto"/>
            <w:tcMar>
              <w:top w:w="57" w:type="dxa"/>
              <w:bottom w:w="57" w:type="dxa"/>
            </w:tcMar>
            <w:vAlign w:val="center"/>
          </w:tcPr>
          <w:p w14:paraId="151B77FB" w14:textId="77777777" w:rsidR="00866985" w:rsidRPr="002716EB" w:rsidRDefault="00866985" w:rsidP="002D0C62">
            <w:pPr>
              <w:jc w:val="center"/>
              <w:rPr>
                <w:rFonts w:cstheme="minorHAnsi"/>
                <w:b/>
                <w:sz w:val="22"/>
                <w:szCs w:val="22"/>
              </w:rPr>
            </w:pPr>
            <w:r w:rsidRPr="002716EB">
              <w:rPr>
                <w:rFonts w:cstheme="minorHAnsi"/>
                <w:b/>
                <w:sz w:val="22"/>
                <w:szCs w:val="22"/>
              </w:rPr>
              <w:t>Identified Barriers</w:t>
            </w:r>
          </w:p>
        </w:tc>
        <w:tc>
          <w:tcPr>
            <w:tcW w:w="901" w:type="pct"/>
            <w:vMerge w:val="restart"/>
            <w:tcBorders>
              <w:bottom w:val="nil"/>
            </w:tcBorders>
            <w:shd w:val="clear" w:color="auto" w:fill="auto"/>
            <w:vAlign w:val="center"/>
          </w:tcPr>
          <w:p w14:paraId="59D68789" w14:textId="77777777" w:rsidR="00866985" w:rsidRPr="002716EB" w:rsidRDefault="00866985" w:rsidP="002D0C62">
            <w:pPr>
              <w:jc w:val="center"/>
              <w:rPr>
                <w:rFonts w:cstheme="minorHAnsi"/>
                <w:b/>
                <w:sz w:val="22"/>
                <w:szCs w:val="22"/>
              </w:rPr>
            </w:pPr>
            <w:r w:rsidRPr="002716EB">
              <w:rPr>
                <w:rFonts w:cstheme="minorHAnsi"/>
                <w:b/>
                <w:sz w:val="22"/>
                <w:szCs w:val="22"/>
              </w:rPr>
              <w:t>Desired outcomes</w:t>
            </w:r>
          </w:p>
        </w:tc>
        <w:tc>
          <w:tcPr>
            <w:tcW w:w="1076" w:type="pct"/>
            <w:gridSpan w:val="2"/>
            <w:tcBorders>
              <w:bottom w:val="single" w:sz="4" w:space="0" w:color="auto"/>
            </w:tcBorders>
            <w:shd w:val="clear" w:color="auto" w:fill="auto"/>
            <w:vAlign w:val="center"/>
          </w:tcPr>
          <w:p w14:paraId="161A8B2F" w14:textId="77777777" w:rsidR="00866985" w:rsidRPr="002716EB" w:rsidRDefault="00866985" w:rsidP="00A00541">
            <w:pPr>
              <w:jc w:val="center"/>
              <w:rPr>
                <w:rFonts w:cstheme="minorHAnsi"/>
                <w:b/>
                <w:sz w:val="22"/>
                <w:szCs w:val="22"/>
              </w:rPr>
            </w:pPr>
            <w:r w:rsidRPr="002716EB">
              <w:rPr>
                <w:rFonts w:cstheme="minorHAnsi"/>
                <w:b/>
                <w:sz w:val="22"/>
                <w:szCs w:val="22"/>
              </w:rPr>
              <w:t>Teaching Priorities</w:t>
            </w:r>
          </w:p>
        </w:tc>
        <w:tc>
          <w:tcPr>
            <w:tcW w:w="1122" w:type="pct"/>
            <w:gridSpan w:val="2"/>
            <w:tcBorders>
              <w:bottom w:val="single" w:sz="4" w:space="0" w:color="auto"/>
            </w:tcBorders>
            <w:shd w:val="clear" w:color="auto" w:fill="auto"/>
            <w:vAlign w:val="center"/>
          </w:tcPr>
          <w:p w14:paraId="135A3995" w14:textId="77777777" w:rsidR="00866985" w:rsidRPr="002716EB" w:rsidRDefault="00866985" w:rsidP="00A00541">
            <w:pPr>
              <w:jc w:val="center"/>
              <w:rPr>
                <w:rFonts w:cstheme="minorHAnsi"/>
                <w:b/>
                <w:sz w:val="22"/>
                <w:szCs w:val="22"/>
              </w:rPr>
            </w:pPr>
            <w:r w:rsidRPr="002716EB">
              <w:rPr>
                <w:rFonts w:cstheme="minorHAnsi"/>
                <w:b/>
                <w:sz w:val="22"/>
                <w:szCs w:val="22"/>
              </w:rPr>
              <w:t>Targeted Academic Support</w:t>
            </w:r>
          </w:p>
        </w:tc>
        <w:tc>
          <w:tcPr>
            <w:tcW w:w="977" w:type="pct"/>
            <w:gridSpan w:val="2"/>
            <w:tcBorders>
              <w:bottom w:val="single" w:sz="4" w:space="0" w:color="auto"/>
            </w:tcBorders>
            <w:shd w:val="clear" w:color="auto" w:fill="auto"/>
            <w:vAlign w:val="center"/>
          </w:tcPr>
          <w:p w14:paraId="075FC2C1" w14:textId="77777777" w:rsidR="00866985" w:rsidRPr="002716EB" w:rsidRDefault="00866985" w:rsidP="00A00541">
            <w:pPr>
              <w:jc w:val="center"/>
              <w:rPr>
                <w:rFonts w:cstheme="minorHAnsi"/>
                <w:b/>
                <w:sz w:val="22"/>
                <w:szCs w:val="22"/>
              </w:rPr>
            </w:pPr>
            <w:r w:rsidRPr="002716EB">
              <w:rPr>
                <w:rFonts w:cstheme="minorHAnsi"/>
                <w:b/>
                <w:sz w:val="22"/>
                <w:szCs w:val="22"/>
              </w:rPr>
              <w:t>Wider Support</w:t>
            </w:r>
          </w:p>
        </w:tc>
      </w:tr>
      <w:tr w:rsidR="00A00541" w:rsidRPr="002716EB" w14:paraId="6578F6D6" w14:textId="77777777" w:rsidTr="00DA45F8">
        <w:tc>
          <w:tcPr>
            <w:tcW w:w="923" w:type="pct"/>
            <w:vMerge/>
            <w:tcBorders>
              <w:top w:val="nil"/>
            </w:tcBorders>
            <w:shd w:val="clear" w:color="auto" w:fill="auto"/>
            <w:tcMar>
              <w:top w:w="57" w:type="dxa"/>
              <w:bottom w:w="57" w:type="dxa"/>
            </w:tcMar>
            <w:vAlign w:val="center"/>
          </w:tcPr>
          <w:p w14:paraId="5F70FC9B" w14:textId="77777777" w:rsidR="00866985" w:rsidRPr="002716EB" w:rsidRDefault="00866985" w:rsidP="002D0C62">
            <w:pPr>
              <w:jc w:val="center"/>
              <w:rPr>
                <w:rFonts w:cstheme="minorHAnsi"/>
                <w:sz w:val="22"/>
                <w:szCs w:val="22"/>
              </w:rPr>
            </w:pPr>
          </w:p>
        </w:tc>
        <w:tc>
          <w:tcPr>
            <w:tcW w:w="901" w:type="pct"/>
            <w:vMerge/>
            <w:tcBorders>
              <w:top w:val="nil"/>
            </w:tcBorders>
            <w:shd w:val="clear" w:color="auto" w:fill="auto"/>
            <w:tcMar>
              <w:top w:w="57" w:type="dxa"/>
              <w:bottom w:w="57" w:type="dxa"/>
            </w:tcMar>
            <w:vAlign w:val="center"/>
          </w:tcPr>
          <w:p w14:paraId="0C97B355" w14:textId="77777777" w:rsidR="00866985" w:rsidRPr="002716EB" w:rsidRDefault="00866985" w:rsidP="002D0C62">
            <w:pPr>
              <w:jc w:val="center"/>
              <w:rPr>
                <w:rFonts w:cstheme="minorHAnsi"/>
                <w:b/>
                <w:i/>
                <w:sz w:val="22"/>
                <w:szCs w:val="22"/>
              </w:rPr>
            </w:pPr>
          </w:p>
        </w:tc>
        <w:tc>
          <w:tcPr>
            <w:tcW w:w="811" w:type="pct"/>
            <w:tcBorders>
              <w:top w:val="single" w:sz="4" w:space="0" w:color="auto"/>
              <w:bottom w:val="single" w:sz="4" w:space="0" w:color="auto"/>
            </w:tcBorders>
            <w:shd w:val="clear" w:color="auto" w:fill="auto"/>
            <w:vAlign w:val="center"/>
          </w:tcPr>
          <w:p w14:paraId="32C7825F" w14:textId="77777777" w:rsidR="00866985" w:rsidRPr="002716EB" w:rsidRDefault="00866985" w:rsidP="00A00541">
            <w:pPr>
              <w:jc w:val="center"/>
              <w:rPr>
                <w:rFonts w:cstheme="minorHAnsi"/>
                <w:b/>
                <w:i/>
                <w:sz w:val="22"/>
                <w:szCs w:val="22"/>
              </w:rPr>
            </w:pPr>
            <w:r w:rsidRPr="002716EB">
              <w:rPr>
                <w:rFonts w:cstheme="minorHAnsi"/>
                <w:b/>
                <w:sz w:val="22"/>
                <w:szCs w:val="22"/>
              </w:rPr>
              <w:t>Strategy Summary</w:t>
            </w:r>
          </w:p>
        </w:tc>
        <w:tc>
          <w:tcPr>
            <w:tcW w:w="265" w:type="pct"/>
            <w:tcBorders>
              <w:top w:val="single" w:sz="4" w:space="0" w:color="auto"/>
              <w:bottom w:val="single" w:sz="4" w:space="0" w:color="auto"/>
            </w:tcBorders>
            <w:shd w:val="clear" w:color="auto" w:fill="auto"/>
            <w:tcMar>
              <w:top w:w="57" w:type="dxa"/>
              <w:bottom w:w="57" w:type="dxa"/>
            </w:tcMar>
            <w:vAlign w:val="center"/>
          </w:tcPr>
          <w:p w14:paraId="2AE13CB9" w14:textId="77777777" w:rsidR="00866985" w:rsidRPr="002716EB" w:rsidRDefault="00866985" w:rsidP="00A00541">
            <w:pPr>
              <w:jc w:val="center"/>
              <w:rPr>
                <w:rFonts w:cstheme="minorHAnsi"/>
                <w:i/>
                <w:sz w:val="22"/>
                <w:szCs w:val="22"/>
              </w:rPr>
            </w:pPr>
            <w:r w:rsidRPr="002716EB">
              <w:rPr>
                <w:rFonts w:eastAsia="Arial" w:cstheme="minorHAnsi"/>
                <w:b/>
                <w:bCs/>
                <w:sz w:val="22"/>
                <w:szCs w:val="22"/>
              </w:rPr>
              <w:t>Cost</w:t>
            </w:r>
          </w:p>
        </w:tc>
        <w:tc>
          <w:tcPr>
            <w:tcW w:w="818" w:type="pct"/>
            <w:tcBorders>
              <w:top w:val="single" w:sz="4" w:space="0" w:color="auto"/>
              <w:bottom w:val="single" w:sz="4" w:space="0" w:color="auto"/>
            </w:tcBorders>
            <w:shd w:val="clear" w:color="auto" w:fill="auto"/>
            <w:vAlign w:val="center"/>
          </w:tcPr>
          <w:p w14:paraId="1DE34041" w14:textId="77777777" w:rsidR="00866985" w:rsidRPr="002716EB" w:rsidRDefault="00866985" w:rsidP="00A00541">
            <w:pPr>
              <w:jc w:val="center"/>
              <w:rPr>
                <w:rFonts w:cstheme="minorHAnsi"/>
                <w:i/>
                <w:sz w:val="22"/>
                <w:szCs w:val="22"/>
              </w:rPr>
            </w:pPr>
            <w:r w:rsidRPr="002716EB">
              <w:rPr>
                <w:rFonts w:cstheme="minorHAnsi"/>
                <w:b/>
                <w:sz w:val="22"/>
                <w:szCs w:val="22"/>
              </w:rPr>
              <w:t>Strategy Summary</w:t>
            </w:r>
          </w:p>
        </w:tc>
        <w:tc>
          <w:tcPr>
            <w:tcW w:w="304" w:type="pct"/>
            <w:tcBorders>
              <w:top w:val="single" w:sz="4" w:space="0" w:color="auto"/>
              <w:bottom w:val="single" w:sz="4" w:space="0" w:color="auto"/>
            </w:tcBorders>
            <w:shd w:val="clear" w:color="auto" w:fill="auto"/>
            <w:vAlign w:val="center"/>
          </w:tcPr>
          <w:p w14:paraId="3224B62F" w14:textId="77777777" w:rsidR="00866985" w:rsidRPr="002716EB" w:rsidRDefault="00866985" w:rsidP="00A00541">
            <w:pPr>
              <w:jc w:val="center"/>
              <w:rPr>
                <w:rFonts w:cstheme="minorHAnsi"/>
                <w:i/>
                <w:sz w:val="22"/>
                <w:szCs w:val="22"/>
              </w:rPr>
            </w:pPr>
            <w:r w:rsidRPr="002716EB">
              <w:rPr>
                <w:rFonts w:eastAsia="Arial" w:cstheme="minorHAnsi"/>
                <w:b/>
                <w:bCs/>
                <w:sz w:val="22"/>
                <w:szCs w:val="22"/>
              </w:rPr>
              <w:t>Cost</w:t>
            </w:r>
          </w:p>
        </w:tc>
        <w:tc>
          <w:tcPr>
            <w:tcW w:w="724" w:type="pct"/>
            <w:tcBorders>
              <w:top w:val="single" w:sz="4" w:space="0" w:color="auto"/>
              <w:bottom w:val="single" w:sz="4" w:space="0" w:color="auto"/>
            </w:tcBorders>
            <w:shd w:val="clear" w:color="auto" w:fill="auto"/>
            <w:vAlign w:val="center"/>
          </w:tcPr>
          <w:p w14:paraId="456E083C" w14:textId="77777777" w:rsidR="00866985" w:rsidRPr="002716EB" w:rsidRDefault="00866985" w:rsidP="00A00541">
            <w:pPr>
              <w:jc w:val="center"/>
              <w:rPr>
                <w:rFonts w:cstheme="minorHAnsi"/>
                <w:i/>
                <w:sz w:val="22"/>
                <w:szCs w:val="22"/>
              </w:rPr>
            </w:pPr>
            <w:r w:rsidRPr="002716EB">
              <w:rPr>
                <w:rFonts w:cstheme="minorHAnsi"/>
                <w:b/>
                <w:sz w:val="22"/>
                <w:szCs w:val="22"/>
              </w:rPr>
              <w:t>Strategy Summary</w:t>
            </w:r>
          </w:p>
        </w:tc>
        <w:tc>
          <w:tcPr>
            <w:tcW w:w="253" w:type="pct"/>
            <w:tcBorders>
              <w:top w:val="single" w:sz="4" w:space="0" w:color="auto"/>
              <w:bottom w:val="single" w:sz="4" w:space="0" w:color="auto"/>
            </w:tcBorders>
            <w:shd w:val="clear" w:color="auto" w:fill="auto"/>
            <w:vAlign w:val="center"/>
          </w:tcPr>
          <w:p w14:paraId="293EB380" w14:textId="77777777" w:rsidR="00866985" w:rsidRPr="002716EB" w:rsidRDefault="00866985" w:rsidP="00A00541">
            <w:pPr>
              <w:jc w:val="center"/>
              <w:rPr>
                <w:rFonts w:cstheme="minorHAnsi"/>
                <w:i/>
                <w:sz w:val="22"/>
                <w:szCs w:val="22"/>
              </w:rPr>
            </w:pPr>
            <w:r w:rsidRPr="002716EB">
              <w:rPr>
                <w:rFonts w:eastAsia="Arial" w:cstheme="minorHAnsi"/>
                <w:b/>
                <w:bCs/>
                <w:sz w:val="22"/>
                <w:szCs w:val="22"/>
              </w:rPr>
              <w:t>Cost</w:t>
            </w:r>
          </w:p>
        </w:tc>
      </w:tr>
      <w:tr w:rsidR="000B131F" w:rsidRPr="000B131F" w14:paraId="5AC4112B" w14:textId="77777777" w:rsidTr="00DA45F8">
        <w:tc>
          <w:tcPr>
            <w:tcW w:w="923" w:type="pct"/>
            <w:tcMar>
              <w:top w:w="57" w:type="dxa"/>
              <w:bottom w:w="57" w:type="dxa"/>
            </w:tcMar>
          </w:tcPr>
          <w:p w14:paraId="41E9262C" w14:textId="5478431E" w:rsidR="000B131F" w:rsidRPr="000B131F" w:rsidRDefault="005C1D63" w:rsidP="00DA45F8">
            <w:pPr>
              <w:spacing w:after="0" w:line="276" w:lineRule="auto"/>
              <w:ind w:right="-23"/>
              <w:rPr>
                <w:rFonts w:cstheme="minorHAnsi"/>
                <w:b/>
                <w:bCs/>
                <w:color w:val="0D0D0D" w:themeColor="text1" w:themeTint="F2"/>
                <w:sz w:val="20"/>
                <w:szCs w:val="20"/>
              </w:rPr>
            </w:pPr>
            <w:r>
              <w:rPr>
                <w:rFonts w:cstheme="minorHAnsi"/>
                <w:b/>
                <w:bCs/>
                <w:color w:val="0D0D0D" w:themeColor="text1" w:themeTint="F2"/>
                <w:sz w:val="20"/>
                <w:szCs w:val="20"/>
              </w:rPr>
              <w:t xml:space="preserve">1. </w:t>
            </w:r>
            <w:r w:rsidR="000B131F" w:rsidRPr="000B131F">
              <w:rPr>
                <w:rFonts w:cstheme="minorHAnsi"/>
                <w:b/>
                <w:bCs/>
                <w:color w:val="0D0D0D" w:themeColor="text1" w:themeTint="F2"/>
                <w:sz w:val="20"/>
                <w:szCs w:val="20"/>
              </w:rPr>
              <w:t>Curriculum content amendment as a result of Covid19</w:t>
            </w:r>
          </w:p>
        </w:tc>
        <w:tc>
          <w:tcPr>
            <w:tcW w:w="901" w:type="pct"/>
            <w:tcBorders>
              <w:right w:val="single" w:sz="4" w:space="0" w:color="auto"/>
            </w:tcBorders>
            <w:shd w:val="clear" w:color="auto" w:fill="auto"/>
            <w:tcMar>
              <w:top w:w="57" w:type="dxa"/>
              <w:bottom w:w="57" w:type="dxa"/>
            </w:tcMar>
          </w:tcPr>
          <w:p w14:paraId="144A8F3D" w14:textId="54B1B9F8" w:rsidR="000B131F" w:rsidRDefault="005F4768" w:rsidP="00DA45F8">
            <w:pPr>
              <w:spacing w:after="0"/>
              <w:rPr>
                <w:rFonts w:cstheme="minorHAnsi"/>
                <w:sz w:val="20"/>
                <w:szCs w:val="20"/>
              </w:rPr>
            </w:pPr>
            <w:r>
              <w:rPr>
                <w:rFonts w:cstheme="minorHAnsi"/>
                <w:sz w:val="20"/>
                <w:szCs w:val="20"/>
              </w:rPr>
              <w:t xml:space="preserve">1. </w:t>
            </w:r>
            <w:r w:rsidR="000B131F" w:rsidRPr="000B131F">
              <w:rPr>
                <w:rFonts w:cstheme="minorHAnsi"/>
                <w:sz w:val="20"/>
                <w:szCs w:val="20"/>
              </w:rPr>
              <w:t xml:space="preserve">Aspects of the curriculum not covered due to Covid19 </w:t>
            </w:r>
            <w:r w:rsidR="005C1D63">
              <w:rPr>
                <w:rFonts w:cstheme="minorHAnsi"/>
                <w:sz w:val="20"/>
                <w:szCs w:val="20"/>
              </w:rPr>
              <w:t>will</w:t>
            </w:r>
            <w:r w:rsidR="000B131F" w:rsidRPr="000B131F">
              <w:rPr>
                <w:rFonts w:cstheme="minorHAnsi"/>
                <w:sz w:val="20"/>
                <w:szCs w:val="20"/>
              </w:rPr>
              <w:t xml:space="preserve"> be addressed through a Blended Learning approach.</w:t>
            </w:r>
          </w:p>
          <w:p w14:paraId="0B6C6D8D" w14:textId="77777777" w:rsidR="005F4768" w:rsidRPr="000B131F" w:rsidRDefault="005F4768" w:rsidP="00DA45F8">
            <w:pPr>
              <w:spacing w:after="0"/>
              <w:rPr>
                <w:rFonts w:cstheme="minorHAnsi"/>
                <w:sz w:val="20"/>
                <w:szCs w:val="20"/>
              </w:rPr>
            </w:pPr>
          </w:p>
          <w:p w14:paraId="538E7690" w14:textId="680C1860" w:rsidR="000B131F" w:rsidRDefault="005F4768" w:rsidP="00DA45F8">
            <w:pPr>
              <w:spacing w:after="0"/>
              <w:rPr>
                <w:rFonts w:cstheme="minorHAnsi"/>
                <w:sz w:val="20"/>
                <w:szCs w:val="20"/>
              </w:rPr>
            </w:pPr>
            <w:r>
              <w:rPr>
                <w:rFonts w:cstheme="minorHAnsi"/>
                <w:sz w:val="20"/>
                <w:szCs w:val="20"/>
              </w:rPr>
              <w:t xml:space="preserve">2. </w:t>
            </w:r>
            <w:r w:rsidR="00D37F55">
              <w:rPr>
                <w:rFonts w:cstheme="minorHAnsi"/>
                <w:sz w:val="20"/>
                <w:szCs w:val="20"/>
              </w:rPr>
              <w:t>Pupils</w:t>
            </w:r>
            <w:r w:rsidR="000B131F" w:rsidRPr="000B131F">
              <w:rPr>
                <w:rFonts w:cstheme="minorHAnsi"/>
                <w:sz w:val="20"/>
                <w:szCs w:val="20"/>
              </w:rPr>
              <w:t xml:space="preserve"> </w:t>
            </w:r>
            <w:r w:rsidR="005C1D63">
              <w:rPr>
                <w:rFonts w:cstheme="minorHAnsi"/>
                <w:sz w:val="20"/>
                <w:szCs w:val="20"/>
              </w:rPr>
              <w:t>will</w:t>
            </w:r>
            <w:r w:rsidR="000B131F" w:rsidRPr="000B131F">
              <w:rPr>
                <w:rFonts w:cstheme="minorHAnsi"/>
                <w:sz w:val="20"/>
                <w:szCs w:val="20"/>
              </w:rPr>
              <w:t xml:space="preserve"> have the opportunity to engage in a broad and knowledge rich curriculum.</w:t>
            </w:r>
          </w:p>
          <w:p w14:paraId="51877497" w14:textId="77777777" w:rsidR="005F4768" w:rsidRPr="000B131F" w:rsidRDefault="005F4768" w:rsidP="00DA45F8">
            <w:pPr>
              <w:spacing w:after="0"/>
              <w:rPr>
                <w:rFonts w:cstheme="minorHAnsi"/>
                <w:sz w:val="20"/>
                <w:szCs w:val="20"/>
              </w:rPr>
            </w:pPr>
          </w:p>
          <w:p w14:paraId="07E17B1F" w14:textId="06CCDAEA" w:rsidR="000B131F" w:rsidRDefault="005F4768" w:rsidP="00DA45F8">
            <w:pPr>
              <w:spacing w:after="0"/>
              <w:rPr>
                <w:rFonts w:cstheme="minorHAnsi"/>
                <w:sz w:val="20"/>
                <w:szCs w:val="20"/>
              </w:rPr>
            </w:pPr>
            <w:r>
              <w:rPr>
                <w:rFonts w:cstheme="minorHAnsi"/>
                <w:sz w:val="20"/>
                <w:szCs w:val="20"/>
              </w:rPr>
              <w:t xml:space="preserve">3. </w:t>
            </w:r>
            <w:r w:rsidR="00D37F55">
              <w:rPr>
                <w:rFonts w:cstheme="minorHAnsi"/>
                <w:sz w:val="20"/>
                <w:szCs w:val="20"/>
              </w:rPr>
              <w:t>Pupils</w:t>
            </w:r>
            <w:r w:rsidR="000B131F" w:rsidRPr="000B131F">
              <w:rPr>
                <w:rFonts w:cstheme="minorHAnsi"/>
                <w:sz w:val="20"/>
                <w:szCs w:val="20"/>
              </w:rPr>
              <w:t xml:space="preserve"> in Years 2 and 3 who didn’t sit the phonic screening will pass the screening at the end of the Autumn term.</w:t>
            </w:r>
          </w:p>
          <w:p w14:paraId="4B27C435" w14:textId="77777777" w:rsidR="005F4768" w:rsidRPr="000B131F" w:rsidRDefault="005F4768" w:rsidP="00DA45F8">
            <w:pPr>
              <w:spacing w:after="0"/>
              <w:rPr>
                <w:rFonts w:cstheme="minorHAnsi"/>
                <w:sz w:val="20"/>
                <w:szCs w:val="20"/>
              </w:rPr>
            </w:pPr>
          </w:p>
          <w:p w14:paraId="286A2AEC" w14:textId="0F356557" w:rsidR="000B131F" w:rsidRPr="000B131F" w:rsidRDefault="005F4768" w:rsidP="00DA45F8">
            <w:pPr>
              <w:spacing w:after="0"/>
              <w:rPr>
                <w:rFonts w:cstheme="minorHAnsi"/>
                <w:sz w:val="20"/>
                <w:szCs w:val="20"/>
              </w:rPr>
            </w:pPr>
            <w:r>
              <w:rPr>
                <w:rFonts w:cstheme="minorHAnsi"/>
                <w:sz w:val="20"/>
                <w:szCs w:val="20"/>
              </w:rPr>
              <w:t xml:space="preserve">4. </w:t>
            </w:r>
            <w:r w:rsidR="00D37F55">
              <w:rPr>
                <w:rFonts w:cstheme="minorHAnsi"/>
                <w:sz w:val="20"/>
                <w:szCs w:val="20"/>
              </w:rPr>
              <w:t>Pupils</w:t>
            </w:r>
            <w:r w:rsidR="000B131F" w:rsidRPr="000B131F">
              <w:rPr>
                <w:rFonts w:cstheme="minorHAnsi"/>
                <w:sz w:val="20"/>
                <w:szCs w:val="20"/>
              </w:rPr>
              <w:t xml:space="preserve"> in Year 1 who achieved GLD and the </w:t>
            </w:r>
            <w:r w:rsidR="005609F9">
              <w:rPr>
                <w:rFonts w:cstheme="minorHAnsi"/>
                <w:sz w:val="20"/>
                <w:szCs w:val="20"/>
              </w:rPr>
              <w:t>p</w:t>
            </w:r>
            <w:r w:rsidR="00D37F55">
              <w:rPr>
                <w:rFonts w:cstheme="minorHAnsi"/>
                <w:sz w:val="20"/>
                <w:szCs w:val="20"/>
              </w:rPr>
              <w:t>upils</w:t>
            </w:r>
            <w:r w:rsidR="000B131F" w:rsidRPr="000B131F">
              <w:rPr>
                <w:rFonts w:cstheme="minorHAnsi"/>
                <w:sz w:val="20"/>
                <w:szCs w:val="20"/>
              </w:rPr>
              <w:t xml:space="preserve"> who achieved the expected standard at the end of KS1 will be working at the expected standard at the end of the Autumn Term.</w:t>
            </w:r>
          </w:p>
        </w:tc>
        <w:tc>
          <w:tcPr>
            <w:tcW w:w="811" w:type="pct"/>
            <w:tcBorders>
              <w:top w:val="single" w:sz="4" w:space="0" w:color="auto"/>
              <w:left w:val="single" w:sz="4" w:space="0" w:color="auto"/>
              <w:right w:val="single" w:sz="4" w:space="0" w:color="auto"/>
            </w:tcBorders>
            <w:shd w:val="clear" w:color="auto" w:fill="auto"/>
          </w:tcPr>
          <w:p w14:paraId="02033A43" w14:textId="77777777" w:rsidR="000B131F" w:rsidRDefault="005F4768" w:rsidP="00DA45F8">
            <w:pPr>
              <w:spacing w:after="0"/>
              <w:rPr>
                <w:rFonts w:cstheme="minorHAnsi"/>
                <w:sz w:val="20"/>
                <w:szCs w:val="20"/>
              </w:rPr>
            </w:pPr>
            <w:r>
              <w:rPr>
                <w:rFonts w:cstheme="minorHAnsi"/>
                <w:sz w:val="20"/>
                <w:szCs w:val="20"/>
              </w:rPr>
              <w:t>P1.1: Use of Dojo and digital platforms to set Home Learning and projects</w:t>
            </w:r>
          </w:p>
          <w:p w14:paraId="0B95C893" w14:textId="77777777" w:rsidR="005F4768" w:rsidRDefault="005F4768" w:rsidP="00DA45F8">
            <w:pPr>
              <w:spacing w:after="0"/>
              <w:rPr>
                <w:rFonts w:cstheme="minorHAnsi"/>
                <w:sz w:val="20"/>
                <w:szCs w:val="20"/>
              </w:rPr>
            </w:pPr>
          </w:p>
          <w:p w14:paraId="651D3CA9" w14:textId="45FCBAC4" w:rsidR="005F4768" w:rsidRDefault="005F4768" w:rsidP="00DA45F8">
            <w:pPr>
              <w:spacing w:after="0"/>
              <w:rPr>
                <w:rFonts w:cstheme="minorHAnsi"/>
                <w:sz w:val="20"/>
                <w:szCs w:val="20"/>
              </w:rPr>
            </w:pPr>
            <w:r>
              <w:rPr>
                <w:rFonts w:cstheme="minorHAnsi"/>
                <w:sz w:val="20"/>
                <w:szCs w:val="20"/>
              </w:rPr>
              <w:t>P1.2: CPD for quality first teaching and learning</w:t>
            </w:r>
          </w:p>
          <w:p w14:paraId="64CD4BD2" w14:textId="77777777" w:rsidR="005F4768" w:rsidRDefault="005F4768" w:rsidP="00DA45F8">
            <w:pPr>
              <w:spacing w:after="0"/>
              <w:rPr>
                <w:rFonts w:cstheme="minorHAnsi"/>
                <w:sz w:val="20"/>
                <w:szCs w:val="20"/>
              </w:rPr>
            </w:pPr>
          </w:p>
          <w:p w14:paraId="0279711F" w14:textId="77777777" w:rsidR="005F4768" w:rsidRDefault="005F4768" w:rsidP="00DA45F8">
            <w:pPr>
              <w:spacing w:after="0"/>
              <w:rPr>
                <w:rFonts w:cstheme="minorHAnsi"/>
                <w:sz w:val="20"/>
                <w:szCs w:val="20"/>
              </w:rPr>
            </w:pPr>
          </w:p>
          <w:p w14:paraId="20FDB548" w14:textId="77777777" w:rsidR="005F4768" w:rsidRDefault="005F4768" w:rsidP="00DA45F8">
            <w:pPr>
              <w:spacing w:after="0"/>
              <w:rPr>
                <w:rFonts w:cstheme="minorHAnsi"/>
                <w:sz w:val="20"/>
                <w:szCs w:val="20"/>
              </w:rPr>
            </w:pPr>
          </w:p>
          <w:p w14:paraId="15BE6D65" w14:textId="4F9EFA86" w:rsidR="005F4768" w:rsidRDefault="005F4768" w:rsidP="00DA45F8">
            <w:pPr>
              <w:spacing w:after="0"/>
              <w:rPr>
                <w:rFonts w:cstheme="minorHAnsi"/>
                <w:sz w:val="20"/>
                <w:szCs w:val="20"/>
              </w:rPr>
            </w:pPr>
            <w:r>
              <w:rPr>
                <w:rFonts w:cstheme="minorHAnsi"/>
                <w:sz w:val="20"/>
                <w:szCs w:val="20"/>
              </w:rPr>
              <w:t>P1.3: Additional staffing to support with phonics teaching</w:t>
            </w:r>
          </w:p>
          <w:p w14:paraId="11527D69" w14:textId="77777777" w:rsidR="005F4768" w:rsidRDefault="005F4768" w:rsidP="00DA45F8">
            <w:pPr>
              <w:spacing w:after="0"/>
              <w:rPr>
                <w:rFonts w:cstheme="minorHAnsi"/>
                <w:sz w:val="20"/>
                <w:szCs w:val="20"/>
              </w:rPr>
            </w:pPr>
          </w:p>
          <w:p w14:paraId="332BDAB4" w14:textId="77777777" w:rsidR="005F4768" w:rsidRDefault="005F4768" w:rsidP="00DA45F8">
            <w:pPr>
              <w:spacing w:after="0"/>
              <w:rPr>
                <w:rFonts w:cstheme="minorHAnsi"/>
                <w:sz w:val="20"/>
                <w:szCs w:val="20"/>
              </w:rPr>
            </w:pPr>
          </w:p>
          <w:p w14:paraId="10D5CCEF" w14:textId="77777777" w:rsidR="005F4768" w:rsidRDefault="005F4768" w:rsidP="00DA45F8">
            <w:pPr>
              <w:spacing w:after="0"/>
              <w:rPr>
                <w:rFonts w:cstheme="minorHAnsi"/>
                <w:sz w:val="20"/>
                <w:szCs w:val="20"/>
              </w:rPr>
            </w:pPr>
          </w:p>
          <w:p w14:paraId="0BFD5769" w14:textId="3471E7C9" w:rsidR="005F4768" w:rsidRPr="000B131F" w:rsidRDefault="005F4768" w:rsidP="00DA45F8">
            <w:pPr>
              <w:spacing w:after="0"/>
              <w:rPr>
                <w:rFonts w:cstheme="minorHAnsi"/>
                <w:sz w:val="20"/>
                <w:szCs w:val="20"/>
              </w:rPr>
            </w:pPr>
            <w:r>
              <w:rPr>
                <w:rFonts w:cstheme="minorHAnsi"/>
                <w:sz w:val="20"/>
                <w:szCs w:val="20"/>
              </w:rPr>
              <w:t>P1.4: Additional staffing to support with content recovery from previous year</w:t>
            </w:r>
          </w:p>
        </w:tc>
        <w:tc>
          <w:tcPr>
            <w:tcW w:w="265" w:type="pct"/>
            <w:tcBorders>
              <w:top w:val="single" w:sz="4" w:space="0" w:color="auto"/>
              <w:left w:val="single" w:sz="4" w:space="0" w:color="auto"/>
              <w:right w:val="single" w:sz="4" w:space="0" w:color="auto"/>
            </w:tcBorders>
            <w:shd w:val="clear" w:color="auto" w:fill="auto"/>
          </w:tcPr>
          <w:p w14:paraId="3DEB45BA" w14:textId="77777777" w:rsidR="000B131F" w:rsidRDefault="005F4768" w:rsidP="00DA45F8">
            <w:pPr>
              <w:spacing w:after="0"/>
              <w:rPr>
                <w:rFonts w:cstheme="minorHAnsi"/>
                <w:sz w:val="20"/>
                <w:szCs w:val="20"/>
              </w:rPr>
            </w:pPr>
            <w:r>
              <w:rPr>
                <w:rFonts w:cstheme="minorHAnsi"/>
                <w:sz w:val="20"/>
                <w:szCs w:val="20"/>
              </w:rPr>
              <w:t>£6,000</w:t>
            </w:r>
          </w:p>
          <w:p w14:paraId="505E006D" w14:textId="77777777" w:rsidR="005F4768" w:rsidRDefault="005F4768" w:rsidP="00DA45F8">
            <w:pPr>
              <w:spacing w:after="0"/>
              <w:rPr>
                <w:rFonts w:cstheme="minorHAnsi"/>
                <w:sz w:val="20"/>
                <w:szCs w:val="20"/>
              </w:rPr>
            </w:pPr>
          </w:p>
          <w:p w14:paraId="3F7C6D59" w14:textId="10B4A71C" w:rsidR="005F4768" w:rsidRDefault="005F4768" w:rsidP="00DA45F8">
            <w:pPr>
              <w:spacing w:after="0"/>
              <w:rPr>
                <w:rFonts w:cstheme="minorHAnsi"/>
                <w:sz w:val="20"/>
                <w:szCs w:val="20"/>
              </w:rPr>
            </w:pPr>
          </w:p>
          <w:p w14:paraId="7D7B85DB" w14:textId="06CB149A" w:rsidR="005F4768" w:rsidRDefault="005F4768" w:rsidP="00DA45F8">
            <w:pPr>
              <w:spacing w:after="0"/>
              <w:rPr>
                <w:rFonts w:cstheme="minorHAnsi"/>
                <w:sz w:val="20"/>
                <w:szCs w:val="20"/>
              </w:rPr>
            </w:pPr>
          </w:p>
          <w:p w14:paraId="37E21D1B" w14:textId="77777777" w:rsidR="005F4768" w:rsidRDefault="005F4768" w:rsidP="00DA45F8">
            <w:pPr>
              <w:spacing w:after="0"/>
              <w:rPr>
                <w:rFonts w:cstheme="minorHAnsi"/>
                <w:sz w:val="20"/>
                <w:szCs w:val="20"/>
              </w:rPr>
            </w:pPr>
          </w:p>
          <w:p w14:paraId="45242569" w14:textId="77777777" w:rsidR="005F4768" w:rsidRDefault="005F4768" w:rsidP="00DA45F8">
            <w:pPr>
              <w:spacing w:after="0"/>
              <w:rPr>
                <w:rFonts w:cstheme="minorHAnsi"/>
                <w:sz w:val="20"/>
                <w:szCs w:val="20"/>
              </w:rPr>
            </w:pPr>
            <w:r>
              <w:rPr>
                <w:rFonts w:cstheme="minorHAnsi"/>
                <w:sz w:val="20"/>
                <w:szCs w:val="20"/>
              </w:rPr>
              <w:t>£3,000</w:t>
            </w:r>
          </w:p>
          <w:p w14:paraId="48A3A95A" w14:textId="77777777" w:rsidR="005F4768" w:rsidRDefault="005F4768" w:rsidP="00DA45F8">
            <w:pPr>
              <w:spacing w:after="0"/>
              <w:rPr>
                <w:rFonts w:cstheme="minorHAnsi"/>
                <w:sz w:val="20"/>
                <w:szCs w:val="20"/>
              </w:rPr>
            </w:pPr>
          </w:p>
          <w:p w14:paraId="52A0E713" w14:textId="77777777" w:rsidR="005F4768" w:rsidRDefault="005F4768" w:rsidP="00DA45F8">
            <w:pPr>
              <w:spacing w:after="0"/>
              <w:rPr>
                <w:rFonts w:cstheme="minorHAnsi"/>
                <w:sz w:val="20"/>
                <w:szCs w:val="20"/>
              </w:rPr>
            </w:pPr>
          </w:p>
          <w:p w14:paraId="49BBC197" w14:textId="77777777" w:rsidR="005F4768" w:rsidRDefault="005F4768" w:rsidP="00DA45F8">
            <w:pPr>
              <w:spacing w:after="0"/>
              <w:rPr>
                <w:rFonts w:cstheme="minorHAnsi"/>
                <w:sz w:val="20"/>
                <w:szCs w:val="20"/>
              </w:rPr>
            </w:pPr>
          </w:p>
          <w:p w14:paraId="3BC3B3B4" w14:textId="77777777" w:rsidR="005F4768" w:rsidRDefault="005F4768" w:rsidP="00DA45F8">
            <w:pPr>
              <w:spacing w:after="0"/>
              <w:rPr>
                <w:rFonts w:cstheme="minorHAnsi"/>
                <w:sz w:val="20"/>
                <w:szCs w:val="20"/>
              </w:rPr>
            </w:pPr>
          </w:p>
          <w:p w14:paraId="5410193D" w14:textId="77777777" w:rsidR="005F4768" w:rsidRDefault="005F4768" w:rsidP="00DA45F8">
            <w:pPr>
              <w:spacing w:after="0"/>
              <w:rPr>
                <w:rFonts w:cstheme="minorHAnsi"/>
                <w:sz w:val="20"/>
                <w:szCs w:val="20"/>
              </w:rPr>
            </w:pPr>
          </w:p>
          <w:p w14:paraId="3FF09782" w14:textId="77777777" w:rsidR="005F4768" w:rsidRDefault="005F4768" w:rsidP="00DA45F8">
            <w:pPr>
              <w:spacing w:after="0"/>
              <w:rPr>
                <w:rFonts w:cstheme="minorHAnsi"/>
                <w:sz w:val="20"/>
                <w:szCs w:val="20"/>
              </w:rPr>
            </w:pPr>
          </w:p>
          <w:p w14:paraId="3EED6C6D" w14:textId="77777777" w:rsidR="005F4768" w:rsidRDefault="005F4768" w:rsidP="00DA45F8">
            <w:pPr>
              <w:spacing w:after="0"/>
              <w:rPr>
                <w:rFonts w:cstheme="minorHAnsi"/>
                <w:sz w:val="20"/>
                <w:szCs w:val="20"/>
              </w:rPr>
            </w:pPr>
          </w:p>
          <w:p w14:paraId="0DBAE62A" w14:textId="77777777" w:rsidR="005F4768" w:rsidRDefault="005F4768" w:rsidP="00DA45F8">
            <w:pPr>
              <w:spacing w:after="0"/>
              <w:rPr>
                <w:rFonts w:cstheme="minorHAnsi"/>
                <w:sz w:val="20"/>
                <w:szCs w:val="20"/>
              </w:rPr>
            </w:pPr>
          </w:p>
          <w:p w14:paraId="23E4D0B7" w14:textId="77777777" w:rsidR="005F4768" w:rsidRDefault="005F4768" w:rsidP="00DA45F8">
            <w:pPr>
              <w:spacing w:after="0"/>
              <w:rPr>
                <w:rFonts w:cstheme="minorHAnsi"/>
                <w:sz w:val="20"/>
                <w:szCs w:val="20"/>
              </w:rPr>
            </w:pPr>
          </w:p>
          <w:p w14:paraId="3DBACBF4" w14:textId="77777777" w:rsidR="005F4768" w:rsidRDefault="005F4768" w:rsidP="00DA45F8">
            <w:pPr>
              <w:spacing w:after="0"/>
              <w:rPr>
                <w:rFonts w:cstheme="minorHAnsi"/>
                <w:sz w:val="20"/>
                <w:szCs w:val="20"/>
              </w:rPr>
            </w:pPr>
          </w:p>
          <w:p w14:paraId="110F090D" w14:textId="1C27CB9B" w:rsidR="005F4768" w:rsidRPr="000B131F" w:rsidRDefault="005F4768" w:rsidP="00DA45F8">
            <w:pPr>
              <w:spacing w:after="0"/>
              <w:rPr>
                <w:rFonts w:cstheme="minorHAnsi"/>
                <w:sz w:val="20"/>
                <w:szCs w:val="20"/>
              </w:rPr>
            </w:pPr>
          </w:p>
        </w:tc>
        <w:tc>
          <w:tcPr>
            <w:tcW w:w="818" w:type="pct"/>
            <w:tcBorders>
              <w:top w:val="single" w:sz="4" w:space="0" w:color="auto"/>
              <w:left w:val="single" w:sz="4" w:space="0" w:color="auto"/>
              <w:right w:val="single" w:sz="4" w:space="0" w:color="auto"/>
            </w:tcBorders>
            <w:shd w:val="clear" w:color="auto" w:fill="auto"/>
          </w:tcPr>
          <w:p w14:paraId="2859AE35" w14:textId="622E690F" w:rsidR="000B131F" w:rsidRDefault="005F4768" w:rsidP="00DA45F8">
            <w:pPr>
              <w:spacing w:after="0"/>
              <w:rPr>
                <w:rFonts w:cstheme="minorHAnsi"/>
                <w:sz w:val="20"/>
                <w:szCs w:val="20"/>
              </w:rPr>
            </w:pPr>
            <w:r>
              <w:rPr>
                <w:rFonts w:cstheme="minorHAnsi"/>
                <w:sz w:val="20"/>
                <w:szCs w:val="20"/>
              </w:rPr>
              <w:t>P1.1: Targeted same day interventions from teachers and teaching assistants</w:t>
            </w:r>
          </w:p>
          <w:p w14:paraId="29814017" w14:textId="5E846B73" w:rsidR="005F4768" w:rsidRDefault="005F4768" w:rsidP="00DA45F8">
            <w:pPr>
              <w:spacing w:after="0"/>
              <w:rPr>
                <w:rFonts w:cstheme="minorHAnsi"/>
                <w:sz w:val="20"/>
                <w:szCs w:val="20"/>
              </w:rPr>
            </w:pPr>
          </w:p>
          <w:p w14:paraId="191B045B" w14:textId="3C82C7EA" w:rsidR="005F4768" w:rsidRDefault="005F4768" w:rsidP="00DA45F8">
            <w:pPr>
              <w:spacing w:after="0"/>
              <w:rPr>
                <w:rFonts w:cstheme="minorHAnsi"/>
                <w:sz w:val="20"/>
                <w:szCs w:val="20"/>
              </w:rPr>
            </w:pPr>
          </w:p>
          <w:p w14:paraId="003C1FF9" w14:textId="1DA33D45" w:rsidR="005F4768" w:rsidRDefault="005F4768" w:rsidP="00DA45F8">
            <w:pPr>
              <w:spacing w:after="0"/>
              <w:rPr>
                <w:rFonts w:cstheme="minorHAnsi"/>
                <w:sz w:val="20"/>
                <w:szCs w:val="20"/>
              </w:rPr>
            </w:pPr>
          </w:p>
          <w:p w14:paraId="73F74E10" w14:textId="77777777" w:rsidR="005F4768" w:rsidRDefault="005F4768" w:rsidP="00DA45F8">
            <w:pPr>
              <w:spacing w:after="0"/>
              <w:rPr>
                <w:rFonts w:cstheme="minorHAnsi"/>
                <w:sz w:val="20"/>
                <w:szCs w:val="20"/>
              </w:rPr>
            </w:pPr>
          </w:p>
          <w:p w14:paraId="0AE24A58" w14:textId="77777777" w:rsidR="005F4768" w:rsidRDefault="005F4768" w:rsidP="00DA45F8">
            <w:pPr>
              <w:spacing w:after="0"/>
              <w:rPr>
                <w:rFonts w:cstheme="minorHAnsi"/>
                <w:sz w:val="20"/>
                <w:szCs w:val="20"/>
              </w:rPr>
            </w:pPr>
          </w:p>
          <w:p w14:paraId="1DECF36F" w14:textId="77777777" w:rsidR="005F4768" w:rsidRDefault="005F4768" w:rsidP="00DA45F8">
            <w:pPr>
              <w:spacing w:after="0"/>
              <w:rPr>
                <w:rFonts w:cstheme="minorHAnsi"/>
                <w:sz w:val="20"/>
                <w:szCs w:val="20"/>
              </w:rPr>
            </w:pPr>
          </w:p>
          <w:p w14:paraId="1A72412F" w14:textId="2A3819A5" w:rsidR="005F4768" w:rsidRDefault="005F4768" w:rsidP="00DA45F8">
            <w:pPr>
              <w:spacing w:after="0"/>
              <w:rPr>
                <w:rFonts w:cstheme="minorHAnsi"/>
                <w:sz w:val="20"/>
                <w:szCs w:val="20"/>
              </w:rPr>
            </w:pPr>
            <w:r>
              <w:rPr>
                <w:rFonts w:cstheme="minorHAnsi"/>
                <w:sz w:val="20"/>
                <w:szCs w:val="20"/>
              </w:rPr>
              <w:t>P1.3: Targeted interventions from teachers and teaching assistants</w:t>
            </w:r>
          </w:p>
          <w:p w14:paraId="45C9975D" w14:textId="77777777" w:rsidR="005F4768" w:rsidRDefault="005F4768" w:rsidP="00DA45F8">
            <w:pPr>
              <w:spacing w:after="0"/>
              <w:rPr>
                <w:rFonts w:cstheme="minorHAnsi"/>
                <w:sz w:val="20"/>
                <w:szCs w:val="20"/>
              </w:rPr>
            </w:pPr>
          </w:p>
          <w:p w14:paraId="3D897C85" w14:textId="2B4EDB81" w:rsidR="001E4E44" w:rsidRDefault="001E4E44" w:rsidP="00DA45F8">
            <w:pPr>
              <w:spacing w:after="0"/>
              <w:rPr>
                <w:rFonts w:cstheme="minorHAnsi"/>
                <w:sz w:val="20"/>
                <w:szCs w:val="20"/>
              </w:rPr>
            </w:pPr>
            <w:r>
              <w:rPr>
                <w:rFonts w:cstheme="minorHAnsi"/>
                <w:sz w:val="20"/>
                <w:szCs w:val="20"/>
              </w:rPr>
              <w:t>P1.4: Targeted interventions from teachers and teaching assistants</w:t>
            </w:r>
          </w:p>
          <w:p w14:paraId="08DAEA27" w14:textId="61C092CA" w:rsidR="001E4E44" w:rsidRPr="000B131F" w:rsidRDefault="001E4E44" w:rsidP="00DA45F8">
            <w:pPr>
              <w:spacing w:after="0"/>
              <w:rPr>
                <w:rFonts w:cstheme="minorHAnsi"/>
                <w:sz w:val="20"/>
                <w:szCs w:val="20"/>
              </w:rPr>
            </w:pPr>
          </w:p>
        </w:tc>
        <w:tc>
          <w:tcPr>
            <w:tcW w:w="304" w:type="pct"/>
            <w:tcBorders>
              <w:top w:val="single" w:sz="4" w:space="0" w:color="auto"/>
              <w:left w:val="single" w:sz="4" w:space="0" w:color="auto"/>
              <w:right w:val="single" w:sz="4" w:space="0" w:color="auto"/>
            </w:tcBorders>
            <w:shd w:val="clear" w:color="auto" w:fill="auto"/>
          </w:tcPr>
          <w:p w14:paraId="51559702" w14:textId="77777777" w:rsidR="000B131F" w:rsidRPr="000B131F" w:rsidRDefault="000B131F" w:rsidP="00DA45F8">
            <w:pPr>
              <w:spacing w:after="0"/>
              <w:rPr>
                <w:rFonts w:cstheme="minorHAnsi"/>
                <w:sz w:val="20"/>
                <w:szCs w:val="20"/>
              </w:rPr>
            </w:pPr>
          </w:p>
        </w:tc>
        <w:tc>
          <w:tcPr>
            <w:tcW w:w="724" w:type="pct"/>
            <w:tcBorders>
              <w:top w:val="single" w:sz="4" w:space="0" w:color="auto"/>
              <w:left w:val="single" w:sz="4" w:space="0" w:color="auto"/>
              <w:right w:val="single" w:sz="4" w:space="0" w:color="auto"/>
            </w:tcBorders>
            <w:shd w:val="clear" w:color="auto" w:fill="auto"/>
          </w:tcPr>
          <w:p w14:paraId="3C3E374C" w14:textId="77777777" w:rsidR="000B131F" w:rsidRDefault="000B131F" w:rsidP="00DA45F8">
            <w:pPr>
              <w:spacing w:after="0"/>
              <w:rPr>
                <w:rFonts w:cstheme="minorHAnsi"/>
                <w:sz w:val="20"/>
                <w:szCs w:val="20"/>
              </w:rPr>
            </w:pPr>
          </w:p>
          <w:p w14:paraId="51967821" w14:textId="77777777" w:rsidR="005F4768" w:rsidRDefault="005F4768" w:rsidP="00DA45F8">
            <w:pPr>
              <w:spacing w:after="0"/>
              <w:rPr>
                <w:rFonts w:cstheme="minorHAnsi"/>
                <w:sz w:val="20"/>
                <w:szCs w:val="20"/>
              </w:rPr>
            </w:pPr>
          </w:p>
          <w:p w14:paraId="421172BB" w14:textId="77777777" w:rsidR="005F4768" w:rsidRDefault="005F4768" w:rsidP="00DA45F8">
            <w:pPr>
              <w:spacing w:after="0"/>
              <w:rPr>
                <w:rFonts w:cstheme="minorHAnsi"/>
                <w:sz w:val="20"/>
                <w:szCs w:val="20"/>
              </w:rPr>
            </w:pPr>
          </w:p>
          <w:p w14:paraId="59FF96D5" w14:textId="77777777" w:rsidR="005F4768" w:rsidRDefault="005F4768" w:rsidP="00DA45F8">
            <w:pPr>
              <w:spacing w:after="0"/>
              <w:rPr>
                <w:rFonts w:cstheme="minorHAnsi"/>
                <w:sz w:val="20"/>
                <w:szCs w:val="20"/>
              </w:rPr>
            </w:pPr>
          </w:p>
          <w:p w14:paraId="663ADEEB" w14:textId="77777777" w:rsidR="005F4768" w:rsidRDefault="005F4768" w:rsidP="00DA45F8">
            <w:pPr>
              <w:spacing w:after="0"/>
              <w:rPr>
                <w:rFonts w:cstheme="minorHAnsi"/>
                <w:sz w:val="20"/>
                <w:szCs w:val="20"/>
              </w:rPr>
            </w:pPr>
          </w:p>
          <w:p w14:paraId="2548703C" w14:textId="77777777" w:rsidR="001E4E44" w:rsidRDefault="001E4E44" w:rsidP="00DA45F8">
            <w:pPr>
              <w:spacing w:after="0"/>
              <w:rPr>
                <w:rFonts w:cstheme="minorHAnsi"/>
                <w:sz w:val="20"/>
                <w:szCs w:val="20"/>
              </w:rPr>
            </w:pPr>
          </w:p>
          <w:p w14:paraId="0091F54D" w14:textId="77777777" w:rsidR="001E4E44" w:rsidRDefault="001E4E44" w:rsidP="00DA45F8">
            <w:pPr>
              <w:spacing w:after="0"/>
              <w:rPr>
                <w:rFonts w:cstheme="minorHAnsi"/>
                <w:sz w:val="20"/>
                <w:szCs w:val="20"/>
              </w:rPr>
            </w:pPr>
          </w:p>
          <w:p w14:paraId="0B6913F9" w14:textId="77777777" w:rsidR="001E4E44" w:rsidRDefault="001E4E44" w:rsidP="00DA45F8">
            <w:pPr>
              <w:spacing w:after="0"/>
              <w:rPr>
                <w:rFonts w:cstheme="minorHAnsi"/>
                <w:sz w:val="20"/>
                <w:szCs w:val="20"/>
              </w:rPr>
            </w:pPr>
          </w:p>
          <w:p w14:paraId="1CB6B71F" w14:textId="77777777" w:rsidR="001E4E44" w:rsidRDefault="001E4E44" w:rsidP="00DA45F8">
            <w:pPr>
              <w:spacing w:after="0"/>
              <w:rPr>
                <w:rFonts w:cstheme="minorHAnsi"/>
                <w:sz w:val="20"/>
                <w:szCs w:val="20"/>
              </w:rPr>
            </w:pPr>
          </w:p>
          <w:p w14:paraId="7FB76D11" w14:textId="77777777" w:rsidR="001E4E44" w:rsidRDefault="001E4E44" w:rsidP="00DA45F8">
            <w:pPr>
              <w:spacing w:after="0"/>
              <w:rPr>
                <w:rFonts w:cstheme="minorHAnsi"/>
                <w:sz w:val="20"/>
                <w:szCs w:val="20"/>
              </w:rPr>
            </w:pPr>
          </w:p>
          <w:p w14:paraId="7BCA71CB" w14:textId="289BE546" w:rsidR="005F4768" w:rsidRDefault="005F4768" w:rsidP="00DA45F8">
            <w:pPr>
              <w:spacing w:after="0"/>
              <w:rPr>
                <w:rFonts w:cstheme="minorHAnsi"/>
                <w:sz w:val="20"/>
                <w:szCs w:val="20"/>
              </w:rPr>
            </w:pPr>
            <w:r>
              <w:rPr>
                <w:rFonts w:cstheme="minorHAnsi"/>
                <w:sz w:val="20"/>
                <w:szCs w:val="20"/>
              </w:rPr>
              <w:t>P1.3: Engagement of parents and carers through phonics workshops and home learning packs</w:t>
            </w:r>
          </w:p>
          <w:p w14:paraId="432C55D0" w14:textId="77777777" w:rsidR="001E4E44" w:rsidRDefault="001E4E44" w:rsidP="00DA45F8">
            <w:pPr>
              <w:spacing w:after="0"/>
              <w:rPr>
                <w:rFonts w:cstheme="minorHAnsi"/>
                <w:sz w:val="20"/>
                <w:szCs w:val="20"/>
              </w:rPr>
            </w:pPr>
          </w:p>
          <w:p w14:paraId="6016AC98" w14:textId="28E08EEF" w:rsidR="005F4768" w:rsidRDefault="005F4768" w:rsidP="00DA45F8">
            <w:pPr>
              <w:spacing w:after="0"/>
              <w:rPr>
                <w:rFonts w:cstheme="minorHAnsi"/>
                <w:sz w:val="20"/>
                <w:szCs w:val="20"/>
              </w:rPr>
            </w:pPr>
            <w:r>
              <w:rPr>
                <w:rFonts w:cstheme="minorHAnsi"/>
                <w:sz w:val="20"/>
                <w:szCs w:val="20"/>
              </w:rPr>
              <w:t>P1.4: Additional learning resources such as CGP materials</w:t>
            </w:r>
          </w:p>
          <w:p w14:paraId="49D83918" w14:textId="0713387F" w:rsidR="00DA45F8" w:rsidRDefault="00DA45F8" w:rsidP="00DA45F8">
            <w:pPr>
              <w:spacing w:after="0"/>
              <w:rPr>
                <w:rFonts w:cstheme="minorHAnsi"/>
                <w:sz w:val="20"/>
                <w:szCs w:val="20"/>
              </w:rPr>
            </w:pPr>
          </w:p>
          <w:p w14:paraId="5B8F1472" w14:textId="32342F08" w:rsidR="005F4768" w:rsidRPr="000B131F" w:rsidRDefault="00DA45F8" w:rsidP="00DA45F8">
            <w:pPr>
              <w:spacing w:after="0"/>
              <w:rPr>
                <w:rFonts w:cstheme="minorHAnsi"/>
                <w:sz w:val="20"/>
                <w:szCs w:val="20"/>
              </w:rPr>
            </w:pPr>
            <w:r>
              <w:rPr>
                <w:rFonts w:cstheme="minorHAnsi"/>
                <w:sz w:val="20"/>
                <w:szCs w:val="20"/>
              </w:rPr>
              <w:t>P1.4: Purchase new reading scheme aligned with letters and sounds</w:t>
            </w:r>
          </w:p>
        </w:tc>
        <w:tc>
          <w:tcPr>
            <w:tcW w:w="253" w:type="pct"/>
            <w:tcBorders>
              <w:top w:val="single" w:sz="4" w:space="0" w:color="auto"/>
              <w:left w:val="single" w:sz="4" w:space="0" w:color="auto"/>
              <w:right w:val="single" w:sz="4" w:space="0" w:color="auto"/>
            </w:tcBorders>
            <w:shd w:val="clear" w:color="auto" w:fill="auto"/>
          </w:tcPr>
          <w:p w14:paraId="300E929F" w14:textId="77777777" w:rsidR="000B131F" w:rsidRDefault="000B131F" w:rsidP="00DA45F8">
            <w:pPr>
              <w:spacing w:after="0"/>
              <w:rPr>
                <w:rFonts w:cstheme="minorHAnsi"/>
                <w:sz w:val="20"/>
                <w:szCs w:val="20"/>
              </w:rPr>
            </w:pPr>
          </w:p>
          <w:p w14:paraId="50B08B09" w14:textId="77777777" w:rsidR="005F4768" w:rsidRDefault="005F4768" w:rsidP="00DA45F8">
            <w:pPr>
              <w:spacing w:after="0"/>
              <w:rPr>
                <w:rFonts w:cstheme="minorHAnsi"/>
                <w:sz w:val="20"/>
                <w:szCs w:val="20"/>
              </w:rPr>
            </w:pPr>
          </w:p>
          <w:p w14:paraId="724F5F19" w14:textId="77777777" w:rsidR="005F4768" w:rsidRDefault="005F4768" w:rsidP="00DA45F8">
            <w:pPr>
              <w:spacing w:after="0"/>
              <w:rPr>
                <w:rFonts w:cstheme="minorHAnsi"/>
                <w:sz w:val="20"/>
                <w:szCs w:val="20"/>
              </w:rPr>
            </w:pPr>
          </w:p>
          <w:p w14:paraId="25804D57" w14:textId="77777777" w:rsidR="005F4768" w:rsidRDefault="005F4768" w:rsidP="00DA45F8">
            <w:pPr>
              <w:spacing w:after="0"/>
              <w:rPr>
                <w:rFonts w:cstheme="minorHAnsi"/>
                <w:sz w:val="20"/>
                <w:szCs w:val="20"/>
              </w:rPr>
            </w:pPr>
          </w:p>
          <w:p w14:paraId="650F9E26" w14:textId="77777777" w:rsidR="005F4768" w:rsidRDefault="005F4768" w:rsidP="00DA45F8">
            <w:pPr>
              <w:spacing w:after="0"/>
              <w:rPr>
                <w:rFonts w:cstheme="minorHAnsi"/>
                <w:sz w:val="20"/>
                <w:szCs w:val="20"/>
              </w:rPr>
            </w:pPr>
          </w:p>
          <w:p w14:paraId="41737199" w14:textId="77777777" w:rsidR="00DA45F8" w:rsidRDefault="00DA45F8" w:rsidP="00DA45F8">
            <w:pPr>
              <w:spacing w:after="0"/>
              <w:rPr>
                <w:rFonts w:cstheme="minorHAnsi"/>
                <w:sz w:val="20"/>
                <w:szCs w:val="20"/>
              </w:rPr>
            </w:pPr>
          </w:p>
          <w:p w14:paraId="1E64956D" w14:textId="77777777" w:rsidR="00DA45F8" w:rsidRDefault="00DA45F8" w:rsidP="00DA45F8">
            <w:pPr>
              <w:spacing w:after="0"/>
              <w:rPr>
                <w:rFonts w:cstheme="minorHAnsi"/>
                <w:sz w:val="20"/>
                <w:szCs w:val="20"/>
              </w:rPr>
            </w:pPr>
          </w:p>
          <w:p w14:paraId="1010F3E0" w14:textId="77777777" w:rsidR="00DA45F8" w:rsidRDefault="00DA45F8" w:rsidP="00DA45F8">
            <w:pPr>
              <w:spacing w:after="0"/>
              <w:rPr>
                <w:rFonts w:cstheme="minorHAnsi"/>
                <w:sz w:val="20"/>
                <w:szCs w:val="20"/>
              </w:rPr>
            </w:pPr>
          </w:p>
          <w:p w14:paraId="497EBCB3" w14:textId="77777777" w:rsidR="00DA45F8" w:rsidRDefault="00DA45F8" w:rsidP="00DA45F8">
            <w:pPr>
              <w:spacing w:after="0"/>
              <w:rPr>
                <w:rFonts w:cstheme="minorHAnsi"/>
                <w:sz w:val="20"/>
                <w:szCs w:val="20"/>
              </w:rPr>
            </w:pPr>
          </w:p>
          <w:p w14:paraId="6602A798" w14:textId="77777777" w:rsidR="00DA45F8" w:rsidRDefault="00DA45F8" w:rsidP="00DA45F8">
            <w:pPr>
              <w:spacing w:after="0"/>
              <w:rPr>
                <w:rFonts w:cstheme="minorHAnsi"/>
                <w:sz w:val="20"/>
                <w:szCs w:val="20"/>
              </w:rPr>
            </w:pPr>
          </w:p>
          <w:p w14:paraId="3EB3D073" w14:textId="1E19FCC4" w:rsidR="005F4768" w:rsidRDefault="005F4768" w:rsidP="00DA45F8">
            <w:pPr>
              <w:spacing w:after="0"/>
              <w:rPr>
                <w:rFonts w:cstheme="minorHAnsi"/>
                <w:sz w:val="20"/>
                <w:szCs w:val="20"/>
              </w:rPr>
            </w:pPr>
            <w:r>
              <w:rPr>
                <w:rFonts w:cstheme="minorHAnsi"/>
                <w:sz w:val="20"/>
                <w:szCs w:val="20"/>
              </w:rPr>
              <w:t>£200</w:t>
            </w:r>
          </w:p>
          <w:p w14:paraId="17955415" w14:textId="77777777" w:rsidR="005F4768" w:rsidRDefault="005F4768" w:rsidP="00DA45F8">
            <w:pPr>
              <w:spacing w:after="0"/>
              <w:rPr>
                <w:rFonts w:cstheme="minorHAnsi"/>
                <w:sz w:val="20"/>
                <w:szCs w:val="20"/>
              </w:rPr>
            </w:pPr>
          </w:p>
          <w:p w14:paraId="3B203167" w14:textId="77777777" w:rsidR="005F4768" w:rsidRDefault="005F4768" w:rsidP="00DA45F8">
            <w:pPr>
              <w:spacing w:after="0"/>
              <w:rPr>
                <w:rFonts w:cstheme="minorHAnsi"/>
                <w:sz w:val="20"/>
                <w:szCs w:val="20"/>
              </w:rPr>
            </w:pPr>
          </w:p>
          <w:p w14:paraId="6996D27A" w14:textId="77777777" w:rsidR="00DA45F8" w:rsidRDefault="00DA45F8" w:rsidP="00DA45F8">
            <w:pPr>
              <w:spacing w:after="0"/>
              <w:rPr>
                <w:rFonts w:cstheme="minorHAnsi"/>
                <w:sz w:val="20"/>
                <w:szCs w:val="20"/>
              </w:rPr>
            </w:pPr>
          </w:p>
          <w:p w14:paraId="07D3F9AB" w14:textId="77777777" w:rsidR="00DA45F8" w:rsidRDefault="00DA45F8" w:rsidP="00DA45F8">
            <w:pPr>
              <w:spacing w:after="0"/>
              <w:rPr>
                <w:rFonts w:cstheme="minorHAnsi"/>
                <w:sz w:val="20"/>
                <w:szCs w:val="20"/>
              </w:rPr>
            </w:pPr>
          </w:p>
          <w:p w14:paraId="5B4031CB" w14:textId="77777777" w:rsidR="00DA45F8" w:rsidRDefault="00DA45F8" w:rsidP="00DA45F8">
            <w:pPr>
              <w:spacing w:after="0"/>
              <w:rPr>
                <w:rFonts w:cstheme="minorHAnsi"/>
                <w:sz w:val="20"/>
                <w:szCs w:val="20"/>
              </w:rPr>
            </w:pPr>
          </w:p>
          <w:p w14:paraId="0283E9F0" w14:textId="77777777" w:rsidR="005F4768" w:rsidRDefault="005F4768" w:rsidP="00DA45F8">
            <w:pPr>
              <w:spacing w:after="0"/>
              <w:rPr>
                <w:rFonts w:cstheme="minorHAnsi"/>
                <w:sz w:val="20"/>
                <w:szCs w:val="20"/>
              </w:rPr>
            </w:pPr>
            <w:r>
              <w:rPr>
                <w:rFonts w:cstheme="minorHAnsi"/>
                <w:sz w:val="20"/>
                <w:szCs w:val="20"/>
              </w:rPr>
              <w:t>£600</w:t>
            </w:r>
          </w:p>
          <w:p w14:paraId="6A16EDE0" w14:textId="77777777" w:rsidR="00DA45F8" w:rsidRDefault="00DA45F8" w:rsidP="00DA45F8">
            <w:pPr>
              <w:spacing w:after="0"/>
              <w:rPr>
                <w:rFonts w:cstheme="minorHAnsi"/>
                <w:sz w:val="20"/>
                <w:szCs w:val="20"/>
              </w:rPr>
            </w:pPr>
          </w:p>
          <w:p w14:paraId="6F9E2C2B" w14:textId="77777777" w:rsidR="00DA45F8" w:rsidRDefault="00DA45F8" w:rsidP="00DA45F8">
            <w:pPr>
              <w:spacing w:after="0"/>
              <w:rPr>
                <w:rFonts w:cstheme="minorHAnsi"/>
                <w:sz w:val="20"/>
                <w:szCs w:val="20"/>
              </w:rPr>
            </w:pPr>
          </w:p>
          <w:p w14:paraId="11222FD0" w14:textId="77777777" w:rsidR="00DA45F8" w:rsidRDefault="00DA45F8" w:rsidP="00DA45F8">
            <w:pPr>
              <w:spacing w:after="0"/>
              <w:rPr>
                <w:rFonts w:cstheme="minorHAnsi"/>
                <w:sz w:val="20"/>
                <w:szCs w:val="20"/>
              </w:rPr>
            </w:pPr>
          </w:p>
          <w:p w14:paraId="1B1048C3" w14:textId="52EBB3CA" w:rsidR="00DA45F8" w:rsidRPr="000B131F" w:rsidRDefault="00DA45F8" w:rsidP="00DA45F8">
            <w:pPr>
              <w:spacing w:after="0"/>
              <w:rPr>
                <w:rFonts w:cstheme="minorHAnsi"/>
                <w:sz w:val="20"/>
                <w:szCs w:val="20"/>
              </w:rPr>
            </w:pPr>
            <w:r>
              <w:rPr>
                <w:rFonts w:cstheme="minorHAnsi"/>
                <w:sz w:val="20"/>
                <w:szCs w:val="20"/>
              </w:rPr>
              <w:t>£2,000</w:t>
            </w:r>
          </w:p>
        </w:tc>
      </w:tr>
      <w:tr w:rsidR="00866985" w:rsidRPr="002716EB" w14:paraId="50071B35" w14:textId="77777777" w:rsidTr="00DA45F8">
        <w:tc>
          <w:tcPr>
            <w:tcW w:w="923" w:type="pct"/>
            <w:tcMar>
              <w:top w:w="57" w:type="dxa"/>
              <w:bottom w:w="57" w:type="dxa"/>
            </w:tcMar>
          </w:tcPr>
          <w:p w14:paraId="6CA25891" w14:textId="010BAE5A" w:rsidR="00866985" w:rsidRPr="005C1D63" w:rsidRDefault="005C1D63" w:rsidP="005C1D63">
            <w:pPr>
              <w:spacing w:after="0" w:line="276" w:lineRule="auto"/>
              <w:ind w:right="-23"/>
              <w:rPr>
                <w:rFonts w:eastAsia="Arial" w:cstheme="minorHAnsi"/>
                <w:b/>
                <w:bCs/>
                <w:sz w:val="20"/>
                <w:szCs w:val="20"/>
              </w:rPr>
            </w:pPr>
            <w:r>
              <w:rPr>
                <w:rFonts w:eastAsia="Arial" w:cstheme="minorHAnsi"/>
                <w:b/>
                <w:bCs/>
                <w:sz w:val="20"/>
                <w:szCs w:val="20"/>
              </w:rPr>
              <w:t xml:space="preserve">2. </w:t>
            </w:r>
            <w:r w:rsidRPr="005C1D63">
              <w:rPr>
                <w:rFonts w:eastAsia="Arial" w:cstheme="minorHAnsi"/>
                <w:b/>
                <w:bCs/>
                <w:sz w:val="20"/>
                <w:szCs w:val="20"/>
              </w:rPr>
              <w:t>Low levels of spoken language and vocabulary acquisition</w:t>
            </w:r>
          </w:p>
        </w:tc>
        <w:tc>
          <w:tcPr>
            <w:tcW w:w="901" w:type="pct"/>
            <w:tcBorders>
              <w:right w:val="single" w:sz="4" w:space="0" w:color="auto"/>
            </w:tcBorders>
            <w:shd w:val="clear" w:color="auto" w:fill="auto"/>
            <w:tcMar>
              <w:top w:w="57" w:type="dxa"/>
              <w:bottom w:w="57" w:type="dxa"/>
            </w:tcMar>
          </w:tcPr>
          <w:p w14:paraId="4C31E661" w14:textId="59EC38C8" w:rsidR="00866985" w:rsidRDefault="005C1D63" w:rsidP="005C1D63">
            <w:pPr>
              <w:spacing w:after="0"/>
              <w:rPr>
                <w:rFonts w:cstheme="minorHAnsi"/>
                <w:sz w:val="20"/>
                <w:szCs w:val="20"/>
              </w:rPr>
            </w:pPr>
            <w:r>
              <w:rPr>
                <w:rFonts w:cstheme="minorHAnsi"/>
                <w:sz w:val="20"/>
                <w:szCs w:val="20"/>
              </w:rPr>
              <w:t xml:space="preserve">1. To increase the language base in </w:t>
            </w:r>
            <w:r w:rsidR="005609F9">
              <w:rPr>
                <w:rFonts w:cstheme="minorHAnsi"/>
                <w:sz w:val="20"/>
                <w:szCs w:val="20"/>
              </w:rPr>
              <w:t>pupils’</w:t>
            </w:r>
            <w:r>
              <w:rPr>
                <w:rFonts w:cstheme="minorHAnsi"/>
                <w:sz w:val="20"/>
                <w:szCs w:val="20"/>
              </w:rPr>
              <w:t xml:space="preserve"> long-term memory – closing the language gap between </w:t>
            </w:r>
            <w:r w:rsidR="005609F9">
              <w:rPr>
                <w:rFonts w:cstheme="minorHAnsi"/>
                <w:sz w:val="20"/>
                <w:szCs w:val="20"/>
              </w:rPr>
              <w:t>p</w:t>
            </w:r>
            <w:r w:rsidR="00D37F55">
              <w:rPr>
                <w:rFonts w:cstheme="minorHAnsi"/>
                <w:sz w:val="20"/>
                <w:szCs w:val="20"/>
              </w:rPr>
              <w:t>upils</w:t>
            </w:r>
            <w:r>
              <w:rPr>
                <w:rFonts w:cstheme="minorHAnsi"/>
                <w:sz w:val="20"/>
                <w:szCs w:val="20"/>
              </w:rPr>
              <w:t xml:space="preserve"> in the top and bottom quartiles</w:t>
            </w:r>
          </w:p>
          <w:p w14:paraId="3C9F20D9" w14:textId="77777777" w:rsidR="005C1D63" w:rsidRDefault="005C1D63" w:rsidP="005C1D63">
            <w:pPr>
              <w:spacing w:after="0"/>
              <w:rPr>
                <w:rFonts w:cstheme="minorHAnsi"/>
                <w:sz w:val="20"/>
                <w:szCs w:val="20"/>
              </w:rPr>
            </w:pPr>
          </w:p>
          <w:p w14:paraId="7C8D5BA8" w14:textId="77777777" w:rsidR="002D0C62" w:rsidRDefault="002D0C62" w:rsidP="005C1D63">
            <w:pPr>
              <w:spacing w:after="0"/>
              <w:rPr>
                <w:rFonts w:cstheme="minorHAnsi"/>
                <w:sz w:val="20"/>
                <w:szCs w:val="20"/>
              </w:rPr>
            </w:pPr>
          </w:p>
          <w:p w14:paraId="27521421" w14:textId="1EB7C822" w:rsidR="005C1D63" w:rsidRDefault="005C1D63" w:rsidP="005C1D63">
            <w:pPr>
              <w:spacing w:after="0"/>
              <w:rPr>
                <w:rFonts w:cstheme="minorHAnsi"/>
                <w:sz w:val="20"/>
                <w:szCs w:val="20"/>
              </w:rPr>
            </w:pPr>
            <w:r>
              <w:rPr>
                <w:rFonts w:cstheme="minorHAnsi"/>
                <w:sz w:val="20"/>
                <w:szCs w:val="20"/>
              </w:rPr>
              <w:t xml:space="preserve">2. More </w:t>
            </w:r>
            <w:r w:rsidR="005609F9">
              <w:rPr>
                <w:rFonts w:cstheme="minorHAnsi"/>
                <w:sz w:val="20"/>
                <w:szCs w:val="20"/>
              </w:rPr>
              <w:t>p</w:t>
            </w:r>
            <w:r w:rsidR="00D37F55">
              <w:rPr>
                <w:rFonts w:cstheme="minorHAnsi"/>
                <w:sz w:val="20"/>
                <w:szCs w:val="20"/>
              </w:rPr>
              <w:t>upils</w:t>
            </w:r>
            <w:r>
              <w:rPr>
                <w:rFonts w:cstheme="minorHAnsi"/>
                <w:sz w:val="20"/>
                <w:szCs w:val="20"/>
              </w:rPr>
              <w:t xml:space="preserve"> will achieve positive progress scores in reading, writing and maths at the end of KS2.</w:t>
            </w:r>
          </w:p>
          <w:p w14:paraId="78FDE98E" w14:textId="77777777" w:rsidR="005C1D63" w:rsidRDefault="005C1D63" w:rsidP="005C1D63">
            <w:pPr>
              <w:spacing w:after="0"/>
              <w:rPr>
                <w:rFonts w:cstheme="minorHAnsi"/>
                <w:sz w:val="20"/>
                <w:szCs w:val="20"/>
              </w:rPr>
            </w:pPr>
          </w:p>
          <w:p w14:paraId="14E00CC1" w14:textId="77777777" w:rsidR="002D0C62" w:rsidRDefault="002D0C62" w:rsidP="005C1D63">
            <w:pPr>
              <w:spacing w:after="0"/>
              <w:rPr>
                <w:rFonts w:cstheme="minorHAnsi"/>
                <w:sz w:val="20"/>
                <w:szCs w:val="20"/>
              </w:rPr>
            </w:pPr>
          </w:p>
          <w:p w14:paraId="66E6C9EE" w14:textId="77777777" w:rsidR="002D0C62" w:rsidRDefault="002D0C62" w:rsidP="005C1D63">
            <w:pPr>
              <w:spacing w:after="0"/>
              <w:rPr>
                <w:rFonts w:cstheme="minorHAnsi"/>
                <w:sz w:val="20"/>
                <w:szCs w:val="20"/>
              </w:rPr>
            </w:pPr>
          </w:p>
          <w:p w14:paraId="5980A03D" w14:textId="77777777" w:rsidR="002D0C62" w:rsidRDefault="002D0C62" w:rsidP="005C1D63">
            <w:pPr>
              <w:spacing w:after="0"/>
              <w:rPr>
                <w:rFonts w:cstheme="minorHAnsi"/>
                <w:sz w:val="20"/>
                <w:szCs w:val="20"/>
              </w:rPr>
            </w:pPr>
          </w:p>
          <w:p w14:paraId="54B01715" w14:textId="77777777" w:rsidR="002D0C62" w:rsidRDefault="002D0C62" w:rsidP="005C1D63">
            <w:pPr>
              <w:spacing w:after="0"/>
              <w:rPr>
                <w:rFonts w:cstheme="minorHAnsi"/>
                <w:sz w:val="20"/>
                <w:szCs w:val="20"/>
              </w:rPr>
            </w:pPr>
          </w:p>
          <w:p w14:paraId="2B2C90F0" w14:textId="1B4EAB75" w:rsidR="005C1D63" w:rsidRPr="005C1D63" w:rsidRDefault="005C1D63" w:rsidP="005C1D63">
            <w:pPr>
              <w:spacing w:after="0"/>
              <w:rPr>
                <w:rFonts w:cstheme="minorHAnsi"/>
                <w:sz w:val="20"/>
                <w:szCs w:val="20"/>
              </w:rPr>
            </w:pPr>
            <w:r>
              <w:rPr>
                <w:rFonts w:cstheme="minorHAnsi"/>
                <w:sz w:val="20"/>
                <w:szCs w:val="20"/>
              </w:rPr>
              <w:t xml:space="preserve">3. More </w:t>
            </w:r>
            <w:r w:rsidR="005609F9">
              <w:rPr>
                <w:rFonts w:cstheme="minorHAnsi"/>
                <w:sz w:val="20"/>
                <w:szCs w:val="20"/>
              </w:rPr>
              <w:t>p</w:t>
            </w:r>
            <w:r w:rsidR="00D37F55">
              <w:rPr>
                <w:rFonts w:cstheme="minorHAnsi"/>
                <w:sz w:val="20"/>
                <w:szCs w:val="20"/>
              </w:rPr>
              <w:t>upils</w:t>
            </w:r>
            <w:r>
              <w:rPr>
                <w:rFonts w:cstheme="minorHAnsi"/>
                <w:sz w:val="20"/>
                <w:szCs w:val="20"/>
              </w:rPr>
              <w:t xml:space="preserve"> will achieve the higher standard in reading and maths at the end of KS1 and KS2.</w:t>
            </w:r>
          </w:p>
        </w:tc>
        <w:tc>
          <w:tcPr>
            <w:tcW w:w="811" w:type="pct"/>
            <w:tcBorders>
              <w:top w:val="single" w:sz="4" w:space="0" w:color="auto"/>
              <w:left w:val="single" w:sz="4" w:space="0" w:color="auto"/>
              <w:right w:val="single" w:sz="4" w:space="0" w:color="auto"/>
            </w:tcBorders>
            <w:shd w:val="clear" w:color="auto" w:fill="auto"/>
          </w:tcPr>
          <w:p w14:paraId="7EECBECA" w14:textId="77777777" w:rsidR="00866985" w:rsidRDefault="005C1D63" w:rsidP="005C1D63">
            <w:pPr>
              <w:spacing w:after="0"/>
              <w:rPr>
                <w:rFonts w:cstheme="minorHAnsi"/>
                <w:sz w:val="20"/>
                <w:szCs w:val="20"/>
              </w:rPr>
            </w:pPr>
            <w:r>
              <w:rPr>
                <w:rFonts w:cstheme="minorHAnsi"/>
                <w:sz w:val="20"/>
                <w:szCs w:val="20"/>
              </w:rPr>
              <w:t>P2.1: CPD to embed the use of Word Aware</w:t>
            </w:r>
          </w:p>
          <w:p w14:paraId="155AEC9C" w14:textId="77777777" w:rsidR="005C1D63" w:rsidRDefault="005C1D63" w:rsidP="005C1D63">
            <w:pPr>
              <w:spacing w:after="0"/>
              <w:rPr>
                <w:rFonts w:cstheme="minorHAnsi"/>
                <w:sz w:val="20"/>
                <w:szCs w:val="20"/>
              </w:rPr>
            </w:pPr>
          </w:p>
          <w:p w14:paraId="04159543" w14:textId="07FCD183" w:rsidR="005C1D63" w:rsidRDefault="005C1D63" w:rsidP="005C1D63">
            <w:pPr>
              <w:spacing w:after="0"/>
              <w:rPr>
                <w:rFonts w:cstheme="minorHAnsi"/>
                <w:sz w:val="20"/>
                <w:szCs w:val="20"/>
              </w:rPr>
            </w:pPr>
            <w:r>
              <w:rPr>
                <w:rFonts w:cstheme="minorHAnsi"/>
                <w:sz w:val="20"/>
                <w:szCs w:val="20"/>
              </w:rPr>
              <w:t>P2.1: CPD to improve the teaching of vocabulary</w:t>
            </w:r>
          </w:p>
          <w:p w14:paraId="08FE51A8" w14:textId="1F8F3CF3" w:rsidR="002D0C62" w:rsidRDefault="002D0C62" w:rsidP="005C1D63">
            <w:pPr>
              <w:spacing w:after="0"/>
              <w:rPr>
                <w:rFonts w:cstheme="minorHAnsi"/>
                <w:sz w:val="20"/>
                <w:szCs w:val="20"/>
              </w:rPr>
            </w:pPr>
          </w:p>
          <w:p w14:paraId="5522027A" w14:textId="14C5F81C" w:rsidR="002D0C62" w:rsidRDefault="002D0C62" w:rsidP="005C1D63">
            <w:pPr>
              <w:spacing w:after="0"/>
              <w:rPr>
                <w:rFonts w:cstheme="minorHAnsi"/>
                <w:sz w:val="20"/>
                <w:szCs w:val="20"/>
              </w:rPr>
            </w:pPr>
          </w:p>
          <w:p w14:paraId="09CC1255" w14:textId="74E7F748" w:rsidR="002D0C62" w:rsidRDefault="002D0C62" w:rsidP="005C1D63">
            <w:pPr>
              <w:spacing w:after="0"/>
              <w:rPr>
                <w:rFonts w:cstheme="minorHAnsi"/>
                <w:sz w:val="20"/>
                <w:szCs w:val="20"/>
              </w:rPr>
            </w:pPr>
          </w:p>
          <w:p w14:paraId="0998950A" w14:textId="250C3352" w:rsidR="005C1D63" w:rsidRDefault="002D0C62" w:rsidP="005C1D63">
            <w:pPr>
              <w:spacing w:after="0"/>
              <w:rPr>
                <w:rFonts w:cstheme="minorHAnsi"/>
                <w:sz w:val="20"/>
                <w:szCs w:val="20"/>
              </w:rPr>
            </w:pPr>
            <w:r>
              <w:rPr>
                <w:rFonts w:cstheme="minorHAnsi"/>
                <w:sz w:val="20"/>
                <w:szCs w:val="20"/>
              </w:rPr>
              <w:t>P2.2: CPD to embed approaches to teaching reading and maths</w:t>
            </w:r>
          </w:p>
          <w:p w14:paraId="60198889" w14:textId="4E97DA81" w:rsidR="002D0C62" w:rsidRDefault="002D0C62" w:rsidP="005C1D63">
            <w:pPr>
              <w:spacing w:after="0"/>
              <w:rPr>
                <w:rFonts w:cstheme="minorHAnsi"/>
                <w:sz w:val="20"/>
                <w:szCs w:val="20"/>
              </w:rPr>
            </w:pPr>
          </w:p>
          <w:p w14:paraId="32A66A38" w14:textId="72E7BB81" w:rsidR="002D0C62" w:rsidRDefault="002D0C62" w:rsidP="005C1D63">
            <w:pPr>
              <w:spacing w:after="0"/>
              <w:rPr>
                <w:rFonts w:cstheme="minorHAnsi"/>
                <w:sz w:val="20"/>
                <w:szCs w:val="20"/>
              </w:rPr>
            </w:pPr>
            <w:r>
              <w:rPr>
                <w:rFonts w:cstheme="minorHAnsi"/>
                <w:sz w:val="20"/>
                <w:szCs w:val="20"/>
              </w:rPr>
              <w:t>P2.2: APs to cover teachers in Years 4 and 5 to ensure quality first teaching</w:t>
            </w:r>
          </w:p>
          <w:p w14:paraId="66EC8D12" w14:textId="77777777" w:rsidR="005C1D63" w:rsidRDefault="005C1D63" w:rsidP="005C1D63">
            <w:pPr>
              <w:spacing w:after="0"/>
              <w:rPr>
                <w:rFonts w:cstheme="minorHAnsi"/>
                <w:sz w:val="20"/>
                <w:szCs w:val="20"/>
              </w:rPr>
            </w:pPr>
          </w:p>
          <w:p w14:paraId="67C10E24" w14:textId="02725753" w:rsidR="005C1D63" w:rsidRPr="005C1D63" w:rsidRDefault="005C1D63" w:rsidP="005C1D63">
            <w:pPr>
              <w:spacing w:after="0"/>
              <w:rPr>
                <w:rFonts w:cstheme="minorHAnsi"/>
                <w:sz w:val="20"/>
                <w:szCs w:val="20"/>
              </w:rPr>
            </w:pPr>
            <w:r>
              <w:rPr>
                <w:rFonts w:cstheme="minorHAnsi"/>
                <w:sz w:val="20"/>
                <w:szCs w:val="20"/>
              </w:rPr>
              <w:t xml:space="preserve">P2.3: </w:t>
            </w:r>
            <w:r w:rsidR="002D0C62">
              <w:rPr>
                <w:rFonts w:cstheme="minorHAnsi"/>
                <w:sz w:val="20"/>
                <w:szCs w:val="20"/>
              </w:rPr>
              <w:t>CPD to ensure sufficient challenge, particularly the most able, in reading and maths</w:t>
            </w:r>
          </w:p>
        </w:tc>
        <w:tc>
          <w:tcPr>
            <w:tcW w:w="265" w:type="pct"/>
            <w:tcBorders>
              <w:top w:val="single" w:sz="4" w:space="0" w:color="auto"/>
              <w:left w:val="single" w:sz="4" w:space="0" w:color="auto"/>
              <w:right w:val="single" w:sz="4" w:space="0" w:color="auto"/>
            </w:tcBorders>
            <w:shd w:val="clear" w:color="auto" w:fill="auto"/>
          </w:tcPr>
          <w:p w14:paraId="74487BCD" w14:textId="77777777" w:rsidR="00866985" w:rsidRPr="005C1D63" w:rsidRDefault="00866985" w:rsidP="005C1D63">
            <w:pPr>
              <w:spacing w:after="0"/>
              <w:rPr>
                <w:rFonts w:cstheme="minorHAnsi"/>
                <w:sz w:val="20"/>
                <w:szCs w:val="20"/>
              </w:rPr>
            </w:pPr>
          </w:p>
        </w:tc>
        <w:tc>
          <w:tcPr>
            <w:tcW w:w="818" w:type="pct"/>
            <w:tcBorders>
              <w:top w:val="single" w:sz="4" w:space="0" w:color="auto"/>
              <w:left w:val="single" w:sz="4" w:space="0" w:color="auto"/>
              <w:right w:val="single" w:sz="4" w:space="0" w:color="auto"/>
            </w:tcBorders>
            <w:shd w:val="clear" w:color="auto" w:fill="auto"/>
          </w:tcPr>
          <w:p w14:paraId="469A63C3" w14:textId="77777777" w:rsidR="00866985" w:rsidRDefault="002D0C62" w:rsidP="005C1D63">
            <w:pPr>
              <w:spacing w:after="0"/>
              <w:rPr>
                <w:rFonts w:cstheme="minorHAnsi"/>
                <w:sz w:val="20"/>
                <w:szCs w:val="20"/>
              </w:rPr>
            </w:pPr>
            <w:r>
              <w:rPr>
                <w:rFonts w:cstheme="minorHAnsi"/>
                <w:sz w:val="20"/>
                <w:szCs w:val="20"/>
              </w:rPr>
              <w:t>P2.1: Targeted, same day interventions from teachers and teaching assistants</w:t>
            </w:r>
          </w:p>
          <w:p w14:paraId="017B1217" w14:textId="77777777" w:rsidR="002D0C62" w:rsidRDefault="002D0C62" w:rsidP="005C1D63">
            <w:pPr>
              <w:spacing w:after="0"/>
              <w:rPr>
                <w:rFonts w:cstheme="minorHAnsi"/>
                <w:sz w:val="20"/>
                <w:szCs w:val="20"/>
              </w:rPr>
            </w:pPr>
          </w:p>
          <w:p w14:paraId="6DAE42B2" w14:textId="77777777" w:rsidR="002D0C62" w:rsidRDefault="002D0C62" w:rsidP="005C1D63">
            <w:pPr>
              <w:spacing w:after="0"/>
              <w:rPr>
                <w:rFonts w:cstheme="minorHAnsi"/>
                <w:sz w:val="20"/>
                <w:szCs w:val="20"/>
              </w:rPr>
            </w:pPr>
            <w:r>
              <w:rPr>
                <w:rFonts w:cstheme="minorHAnsi"/>
                <w:sz w:val="20"/>
                <w:szCs w:val="20"/>
              </w:rPr>
              <w:t>P2.1: Speech and Language interventions</w:t>
            </w:r>
          </w:p>
          <w:p w14:paraId="5ADA105D" w14:textId="77777777" w:rsidR="002D0C62" w:rsidRDefault="002D0C62" w:rsidP="005C1D63">
            <w:pPr>
              <w:spacing w:after="0"/>
              <w:rPr>
                <w:rFonts w:cstheme="minorHAnsi"/>
                <w:sz w:val="20"/>
                <w:szCs w:val="20"/>
              </w:rPr>
            </w:pPr>
          </w:p>
          <w:p w14:paraId="7AB2B438" w14:textId="317F22C3" w:rsidR="002D0C62" w:rsidRDefault="002D0C62" w:rsidP="002D0C62">
            <w:pPr>
              <w:spacing w:after="0"/>
              <w:rPr>
                <w:rFonts w:cstheme="minorHAnsi"/>
                <w:sz w:val="20"/>
                <w:szCs w:val="20"/>
              </w:rPr>
            </w:pPr>
            <w:r>
              <w:rPr>
                <w:rFonts w:cstheme="minorHAnsi"/>
                <w:sz w:val="20"/>
                <w:szCs w:val="20"/>
              </w:rPr>
              <w:t>P2.2: Targeted, same day interventions from teachers and teaching assistants</w:t>
            </w:r>
          </w:p>
          <w:p w14:paraId="1BC269ED" w14:textId="51418D64" w:rsidR="002D0C62" w:rsidRPr="005C1D63" w:rsidRDefault="002D0C62" w:rsidP="005C1D63">
            <w:pPr>
              <w:spacing w:after="0"/>
              <w:rPr>
                <w:rFonts w:cstheme="minorHAnsi"/>
                <w:sz w:val="20"/>
                <w:szCs w:val="20"/>
              </w:rPr>
            </w:pPr>
          </w:p>
        </w:tc>
        <w:tc>
          <w:tcPr>
            <w:tcW w:w="304" w:type="pct"/>
            <w:tcBorders>
              <w:top w:val="single" w:sz="4" w:space="0" w:color="auto"/>
              <w:left w:val="single" w:sz="4" w:space="0" w:color="auto"/>
              <w:right w:val="single" w:sz="4" w:space="0" w:color="auto"/>
            </w:tcBorders>
            <w:shd w:val="clear" w:color="auto" w:fill="auto"/>
          </w:tcPr>
          <w:p w14:paraId="0C6665B8" w14:textId="77777777" w:rsidR="00866985" w:rsidRPr="005C1D63" w:rsidRDefault="00866985" w:rsidP="005C1D63">
            <w:pPr>
              <w:spacing w:after="0"/>
              <w:rPr>
                <w:rFonts w:cstheme="minorHAnsi"/>
                <w:sz w:val="20"/>
                <w:szCs w:val="20"/>
              </w:rPr>
            </w:pPr>
          </w:p>
        </w:tc>
        <w:tc>
          <w:tcPr>
            <w:tcW w:w="724" w:type="pct"/>
            <w:tcBorders>
              <w:top w:val="single" w:sz="4" w:space="0" w:color="auto"/>
              <w:left w:val="single" w:sz="4" w:space="0" w:color="auto"/>
              <w:right w:val="single" w:sz="4" w:space="0" w:color="auto"/>
            </w:tcBorders>
            <w:shd w:val="clear" w:color="auto" w:fill="auto"/>
          </w:tcPr>
          <w:p w14:paraId="4F58F54C" w14:textId="0ADC13FF" w:rsidR="00866985" w:rsidRPr="005C1D63" w:rsidRDefault="002D0C62" w:rsidP="005C1D63">
            <w:pPr>
              <w:spacing w:after="0"/>
              <w:rPr>
                <w:rFonts w:cstheme="minorHAnsi"/>
                <w:sz w:val="20"/>
                <w:szCs w:val="20"/>
              </w:rPr>
            </w:pPr>
            <w:r>
              <w:rPr>
                <w:rFonts w:cstheme="minorHAnsi"/>
                <w:sz w:val="20"/>
                <w:szCs w:val="20"/>
              </w:rPr>
              <w:t>P2.1: Shared stories for EYFS and Year 1 to engage parents and carers with reading at home</w:t>
            </w:r>
          </w:p>
        </w:tc>
        <w:tc>
          <w:tcPr>
            <w:tcW w:w="253" w:type="pct"/>
            <w:tcBorders>
              <w:top w:val="single" w:sz="4" w:space="0" w:color="auto"/>
              <w:left w:val="single" w:sz="4" w:space="0" w:color="auto"/>
              <w:right w:val="single" w:sz="4" w:space="0" w:color="auto"/>
            </w:tcBorders>
            <w:shd w:val="clear" w:color="auto" w:fill="auto"/>
          </w:tcPr>
          <w:p w14:paraId="22C739F4" w14:textId="77777777" w:rsidR="00866985" w:rsidRPr="005C1D63" w:rsidRDefault="00866985" w:rsidP="005C1D63">
            <w:pPr>
              <w:spacing w:after="0"/>
              <w:rPr>
                <w:rFonts w:cstheme="minorHAnsi"/>
                <w:sz w:val="20"/>
                <w:szCs w:val="20"/>
              </w:rPr>
            </w:pPr>
          </w:p>
        </w:tc>
      </w:tr>
    </w:tbl>
    <w:p w14:paraId="725D1985" w14:textId="78A8FCD9" w:rsidR="00DA45F8" w:rsidRDefault="00DA45F8"/>
    <w:p w14:paraId="05F902A7" w14:textId="3CE770D9" w:rsidR="00DA45F8" w:rsidRDefault="00DA45F8"/>
    <w:p w14:paraId="15E106CE" w14:textId="74CEDBBC" w:rsidR="00DA45F8" w:rsidRDefault="00DA45F8"/>
    <w:p w14:paraId="3ED09F67" w14:textId="647FFFAB" w:rsidR="00DA45F8" w:rsidRDefault="00DA45F8"/>
    <w:p w14:paraId="1D802761" w14:textId="77777777" w:rsidR="00DA45F8" w:rsidRDefault="00DA45F8"/>
    <w:tbl>
      <w:tblPr>
        <w:tblStyle w:val="TableGrid"/>
        <w:tblW w:w="5003" w:type="pct"/>
        <w:tblInd w:w="-5" w:type="dxa"/>
        <w:tblLook w:val="04A0" w:firstRow="1" w:lastRow="0" w:firstColumn="1" w:lastColumn="0" w:noHBand="0" w:noVBand="1"/>
      </w:tblPr>
      <w:tblGrid>
        <w:gridCol w:w="2668"/>
        <w:gridCol w:w="2605"/>
        <w:gridCol w:w="2343"/>
        <w:gridCol w:w="755"/>
        <w:gridCol w:w="2363"/>
        <w:gridCol w:w="868"/>
        <w:gridCol w:w="2092"/>
        <w:gridCol w:w="875"/>
      </w:tblGrid>
      <w:tr w:rsidR="00866985" w:rsidRPr="002716EB" w14:paraId="6723E35F" w14:textId="77777777" w:rsidTr="00D37F55">
        <w:trPr>
          <w:trHeight w:val="20"/>
        </w:trPr>
        <w:tc>
          <w:tcPr>
            <w:tcW w:w="916" w:type="pct"/>
            <w:tcMar>
              <w:top w:w="57" w:type="dxa"/>
              <w:bottom w:w="57" w:type="dxa"/>
            </w:tcMar>
          </w:tcPr>
          <w:p w14:paraId="3BABAABA" w14:textId="3E25EF62" w:rsidR="00866985" w:rsidRPr="00DA45F8" w:rsidRDefault="002D0C62" w:rsidP="005C1D63">
            <w:pPr>
              <w:spacing w:after="0" w:line="240" w:lineRule="auto"/>
              <w:rPr>
                <w:rFonts w:eastAsia="Arial" w:cstheme="minorHAnsi"/>
                <w:b/>
                <w:bCs/>
                <w:sz w:val="20"/>
                <w:szCs w:val="20"/>
              </w:rPr>
            </w:pPr>
            <w:r w:rsidRPr="00DA45F8">
              <w:rPr>
                <w:rFonts w:cstheme="minorHAnsi"/>
                <w:b/>
                <w:bCs/>
                <w:sz w:val="20"/>
                <w:szCs w:val="20"/>
              </w:rPr>
              <w:t>3. Limited access to books and reading</w:t>
            </w:r>
            <w:r w:rsidR="00930000" w:rsidRPr="00DA45F8">
              <w:rPr>
                <w:rFonts w:cstheme="minorHAnsi"/>
                <w:b/>
                <w:bCs/>
                <w:sz w:val="20"/>
                <w:szCs w:val="20"/>
              </w:rPr>
              <w:t xml:space="preserve"> </w:t>
            </w:r>
          </w:p>
        </w:tc>
        <w:tc>
          <w:tcPr>
            <w:tcW w:w="894" w:type="pct"/>
            <w:tcBorders>
              <w:right w:val="single" w:sz="4" w:space="0" w:color="auto"/>
            </w:tcBorders>
            <w:shd w:val="clear" w:color="auto" w:fill="auto"/>
            <w:tcMar>
              <w:top w:w="57" w:type="dxa"/>
              <w:bottom w:w="57" w:type="dxa"/>
            </w:tcMar>
          </w:tcPr>
          <w:p w14:paraId="5E9266D3" w14:textId="3CC78555" w:rsidR="00DA45F8" w:rsidRDefault="002D0C62" w:rsidP="00DA45F8">
            <w:pPr>
              <w:spacing w:line="240" w:lineRule="auto"/>
              <w:rPr>
                <w:rFonts w:cstheme="minorHAnsi"/>
                <w:sz w:val="20"/>
                <w:szCs w:val="20"/>
              </w:rPr>
            </w:pPr>
            <w:r w:rsidRPr="00DA45F8">
              <w:rPr>
                <w:rFonts w:cstheme="minorHAnsi"/>
                <w:sz w:val="20"/>
                <w:szCs w:val="20"/>
              </w:rPr>
              <w:t>1.</w:t>
            </w:r>
            <w:r w:rsidR="00DA45F8">
              <w:rPr>
                <w:rFonts w:cstheme="minorHAnsi"/>
                <w:sz w:val="20"/>
                <w:szCs w:val="20"/>
              </w:rPr>
              <w:t xml:space="preserve"> </w:t>
            </w:r>
            <w:r w:rsidR="00D37F55">
              <w:rPr>
                <w:rFonts w:cstheme="minorHAnsi"/>
                <w:sz w:val="20"/>
                <w:szCs w:val="20"/>
              </w:rPr>
              <w:t>Pupils</w:t>
            </w:r>
            <w:r w:rsidR="00DA45F8">
              <w:rPr>
                <w:rFonts w:cstheme="minorHAnsi"/>
                <w:sz w:val="20"/>
                <w:szCs w:val="20"/>
              </w:rPr>
              <w:t xml:space="preserve"> will be able to talk about the books that they have read and speak with enthusiasm about reading</w:t>
            </w:r>
          </w:p>
          <w:p w14:paraId="1AB7B7AA" w14:textId="0B0A4B56" w:rsidR="002D0C62" w:rsidRPr="00DA45F8" w:rsidRDefault="00DA45F8" w:rsidP="00DA45F8">
            <w:pPr>
              <w:spacing w:line="240" w:lineRule="auto"/>
              <w:rPr>
                <w:rFonts w:cstheme="minorHAnsi"/>
                <w:sz w:val="20"/>
                <w:szCs w:val="20"/>
              </w:rPr>
            </w:pPr>
            <w:r>
              <w:rPr>
                <w:rFonts w:cstheme="minorHAnsi"/>
                <w:sz w:val="20"/>
                <w:szCs w:val="20"/>
              </w:rPr>
              <w:t xml:space="preserve">2. </w:t>
            </w:r>
            <w:r w:rsidR="002D0C62" w:rsidRPr="00DA45F8">
              <w:rPr>
                <w:rFonts w:cstheme="minorHAnsi"/>
                <w:sz w:val="20"/>
                <w:szCs w:val="20"/>
              </w:rPr>
              <w:t xml:space="preserve">More </w:t>
            </w:r>
            <w:r w:rsidR="005609F9">
              <w:rPr>
                <w:rFonts w:cstheme="minorHAnsi"/>
                <w:sz w:val="20"/>
                <w:szCs w:val="20"/>
              </w:rPr>
              <w:t>p</w:t>
            </w:r>
            <w:r w:rsidR="00D37F55">
              <w:rPr>
                <w:rFonts w:cstheme="minorHAnsi"/>
                <w:sz w:val="20"/>
                <w:szCs w:val="20"/>
              </w:rPr>
              <w:t>upils</w:t>
            </w:r>
            <w:r w:rsidR="002D0C62" w:rsidRPr="00DA45F8">
              <w:rPr>
                <w:rFonts w:cstheme="minorHAnsi"/>
                <w:sz w:val="20"/>
                <w:szCs w:val="20"/>
              </w:rPr>
              <w:t xml:space="preserve"> will reach the expected standard in reading at the end of key stage with the gap between PP and NPP reducing</w:t>
            </w:r>
          </w:p>
          <w:p w14:paraId="6384A8A3" w14:textId="14282F95" w:rsidR="00864013" w:rsidRPr="00DA45F8" w:rsidRDefault="00DA45F8" w:rsidP="00DA45F8">
            <w:pPr>
              <w:spacing w:line="240" w:lineRule="auto"/>
              <w:rPr>
                <w:rFonts w:cstheme="minorHAnsi"/>
                <w:sz w:val="20"/>
                <w:szCs w:val="20"/>
              </w:rPr>
            </w:pPr>
            <w:r>
              <w:rPr>
                <w:rFonts w:cstheme="minorHAnsi"/>
                <w:sz w:val="20"/>
                <w:szCs w:val="20"/>
              </w:rPr>
              <w:t>3</w:t>
            </w:r>
            <w:r w:rsidR="002D0C62" w:rsidRPr="00DA45F8">
              <w:rPr>
                <w:rFonts w:cstheme="minorHAnsi"/>
                <w:sz w:val="20"/>
                <w:szCs w:val="20"/>
              </w:rPr>
              <w:t xml:space="preserve">. </w:t>
            </w:r>
            <w:r w:rsidR="00D37F55">
              <w:rPr>
                <w:rFonts w:cstheme="minorHAnsi"/>
                <w:sz w:val="20"/>
                <w:szCs w:val="20"/>
              </w:rPr>
              <w:t>Pupils</w:t>
            </w:r>
            <w:r w:rsidR="002D0C62" w:rsidRPr="00DA45F8">
              <w:rPr>
                <w:rFonts w:cstheme="minorHAnsi"/>
                <w:sz w:val="20"/>
                <w:szCs w:val="20"/>
              </w:rPr>
              <w:t xml:space="preserve"> who are not reading at the expected standard will make accelerated progress</w:t>
            </w:r>
            <w:r w:rsidR="00786D59" w:rsidRPr="00DA45F8">
              <w:rPr>
                <w:rFonts w:cstheme="minorHAnsi"/>
                <w:sz w:val="20"/>
                <w:szCs w:val="20"/>
              </w:rPr>
              <w:tab/>
            </w:r>
          </w:p>
          <w:p w14:paraId="6E27A303" w14:textId="46B8D815" w:rsidR="00DA45F8" w:rsidRPr="00DA45F8" w:rsidRDefault="00DA45F8" w:rsidP="00DA45F8">
            <w:pPr>
              <w:spacing w:line="240" w:lineRule="auto"/>
              <w:rPr>
                <w:rFonts w:cstheme="minorHAnsi"/>
                <w:sz w:val="20"/>
                <w:szCs w:val="20"/>
              </w:rPr>
            </w:pPr>
            <w:r>
              <w:rPr>
                <w:rFonts w:cstheme="minorHAnsi"/>
                <w:sz w:val="20"/>
                <w:szCs w:val="20"/>
              </w:rPr>
              <w:t>4</w:t>
            </w:r>
            <w:r w:rsidRPr="00DA45F8">
              <w:rPr>
                <w:rFonts w:cstheme="minorHAnsi"/>
                <w:sz w:val="20"/>
                <w:szCs w:val="20"/>
              </w:rPr>
              <w:t xml:space="preserve">. More </w:t>
            </w:r>
            <w:r w:rsidR="005609F9">
              <w:rPr>
                <w:rFonts w:cstheme="minorHAnsi"/>
                <w:sz w:val="20"/>
                <w:szCs w:val="20"/>
              </w:rPr>
              <w:t>p</w:t>
            </w:r>
            <w:r w:rsidR="00D37F55">
              <w:rPr>
                <w:rFonts w:cstheme="minorHAnsi"/>
                <w:sz w:val="20"/>
                <w:szCs w:val="20"/>
              </w:rPr>
              <w:t>upils</w:t>
            </w:r>
            <w:r w:rsidRPr="00DA45F8">
              <w:rPr>
                <w:rFonts w:cstheme="minorHAnsi"/>
                <w:sz w:val="20"/>
                <w:szCs w:val="20"/>
              </w:rPr>
              <w:t xml:space="preserve"> will achieve the higher standard in reading at the end of KS1 and KS2</w:t>
            </w:r>
          </w:p>
          <w:p w14:paraId="43C17FAE" w14:textId="4D29689F" w:rsidR="00866985" w:rsidRPr="00DA45F8" w:rsidRDefault="00866985" w:rsidP="005C1D63">
            <w:pPr>
              <w:spacing w:after="0"/>
              <w:rPr>
                <w:rFonts w:cstheme="minorHAnsi"/>
                <w:sz w:val="20"/>
                <w:szCs w:val="20"/>
              </w:rPr>
            </w:pPr>
          </w:p>
        </w:tc>
        <w:tc>
          <w:tcPr>
            <w:tcW w:w="804" w:type="pct"/>
            <w:tcBorders>
              <w:left w:val="single" w:sz="4" w:space="0" w:color="auto"/>
              <w:right w:val="single" w:sz="4" w:space="0" w:color="auto"/>
            </w:tcBorders>
            <w:shd w:val="clear" w:color="auto" w:fill="auto"/>
          </w:tcPr>
          <w:p w14:paraId="086E43BE" w14:textId="77777777" w:rsidR="00DA45F8" w:rsidRDefault="00DA45F8" w:rsidP="005C1D63">
            <w:pPr>
              <w:spacing w:after="0"/>
              <w:rPr>
                <w:rFonts w:cstheme="minorHAnsi"/>
                <w:bCs/>
                <w:sz w:val="20"/>
                <w:szCs w:val="20"/>
              </w:rPr>
            </w:pPr>
          </w:p>
          <w:p w14:paraId="173C6778" w14:textId="77777777" w:rsidR="00DA45F8" w:rsidRDefault="00DA45F8" w:rsidP="005C1D63">
            <w:pPr>
              <w:spacing w:after="0"/>
              <w:rPr>
                <w:rFonts w:cstheme="minorHAnsi"/>
                <w:bCs/>
                <w:sz w:val="20"/>
                <w:szCs w:val="20"/>
              </w:rPr>
            </w:pPr>
          </w:p>
          <w:p w14:paraId="35A9538D" w14:textId="77777777" w:rsidR="00DA45F8" w:rsidRDefault="00DA45F8" w:rsidP="005C1D63">
            <w:pPr>
              <w:spacing w:after="0"/>
              <w:rPr>
                <w:rFonts w:cstheme="minorHAnsi"/>
                <w:bCs/>
                <w:sz w:val="20"/>
                <w:szCs w:val="20"/>
              </w:rPr>
            </w:pPr>
          </w:p>
          <w:p w14:paraId="1407C44C" w14:textId="77777777" w:rsidR="00DA45F8" w:rsidRDefault="00DA45F8" w:rsidP="005C1D63">
            <w:pPr>
              <w:spacing w:after="0"/>
              <w:rPr>
                <w:rFonts w:cstheme="minorHAnsi"/>
                <w:bCs/>
                <w:sz w:val="20"/>
                <w:szCs w:val="20"/>
              </w:rPr>
            </w:pPr>
          </w:p>
          <w:p w14:paraId="08DA8830" w14:textId="7E325948" w:rsidR="00DA45F8" w:rsidRDefault="00DA45F8" w:rsidP="005C1D63">
            <w:pPr>
              <w:spacing w:after="0"/>
              <w:rPr>
                <w:rFonts w:cstheme="minorHAnsi"/>
                <w:bCs/>
                <w:sz w:val="20"/>
                <w:szCs w:val="20"/>
              </w:rPr>
            </w:pPr>
            <w:r>
              <w:rPr>
                <w:rFonts w:cstheme="minorHAnsi"/>
                <w:bCs/>
                <w:sz w:val="20"/>
                <w:szCs w:val="20"/>
              </w:rPr>
              <w:t>P3.2: CPD to embed whole school approach to teaching reading</w:t>
            </w:r>
          </w:p>
          <w:p w14:paraId="04F493E0" w14:textId="77777777" w:rsidR="00DA45F8" w:rsidRDefault="00DA45F8" w:rsidP="005C1D63">
            <w:pPr>
              <w:spacing w:after="0"/>
              <w:rPr>
                <w:rFonts w:cstheme="minorHAnsi"/>
                <w:bCs/>
                <w:sz w:val="20"/>
                <w:szCs w:val="20"/>
              </w:rPr>
            </w:pPr>
          </w:p>
          <w:p w14:paraId="7D040072" w14:textId="77777777" w:rsidR="00DA45F8" w:rsidRDefault="00DA45F8" w:rsidP="005C1D63">
            <w:pPr>
              <w:spacing w:after="0"/>
              <w:rPr>
                <w:rFonts w:cstheme="minorHAnsi"/>
                <w:bCs/>
                <w:sz w:val="20"/>
                <w:szCs w:val="20"/>
              </w:rPr>
            </w:pPr>
          </w:p>
          <w:p w14:paraId="714C1571" w14:textId="114DCEE0" w:rsidR="00DA45F8" w:rsidRPr="00DA45F8" w:rsidRDefault="00DA45F8" w:rsidP="005C1D63">
            <w:pPr>
              <w:spacing w:after="0"/>
              <w:rPr>
                <w:rFonts w:cstheme="minorHAnsi"/>
                <w:bCs/>
                <w:sz w:val="20"/>
                <w:szCs w:val="20"/>
              </w:rPr>
            </w:pPr>
          </w:p>
        </w:tc>
        <w:tc>
          <w:tcPr>
            <w:tcW w:w="259" w:type="pct"/>
            <w:tcBorders>
              <w:left w:val="single" w:sz="4" w:space="0" w:color="auto"/>
              <w:right w:val="single" w:sz="4" w:space="0" w:color="auto"/>
            </w:tcBorders>
            <w:shd w:val="clear" w:color="auto" w:fill="auto"/>
          </w:tcPr>
          <w:p w14:paraId="0EDF8B16" w14:textId="2B4ED3AE" w:rsidR="00866985" w:rsidRPr="00DA45F8" w:rsidRDefault="00866985" w:rsidP="005C1D63">
            <w:pPr>
              <w:spacing w:after="0"/>
              <w:rPr>
                <w:rFonts w:cstheme="minorHAnsi"/>
                <w:bCs/>
                <w:sz w:val="20"/>
                <w:szCs w:val="20"/>
              </w:rPr>
            </w:pPr>
          </w:p>
        </w:tc>
        <w:tc>
          <w:tcPr>
            <w:tcW w:w="811" w:type="pct"/>
            <w:tcBorders>
              <w:left w:val="single" w:sz="4" w:space="0" w:color="auto"/>
              <w:right w:val="single" w:sz="4" w:space="0" w:color="auto"/>
            </w:tcBorders>
            <w:shd w:val="clear" w:color="auto" w:fill="auto"/>
          </w:tcPr>
          <w:p w14:paraId="25A1AD65" w14:textId="216590AA" w:rsidR="00DA45F8" w:rsidRDefault="005609F9" w:rsidP="005C1D63">
            <w:pPr>
              <w:spacing w:after="0"/>
              <w:rPr>
                <w:rFonts w:cstheme="minorHAnsi"/>
                <w:bCs/>
                <w:sz w:val="20"/>
                <w:szCs w:val="20"/>
              </w:rPr>
            </w:pPr>
            <w:r>
              <w:rPr>
                <w:rFonts w:cstheme="minorHAnsi"/>
                <w:bCs/>
                <w:sz w:val="20"/>
                <w:szCs w:val="20"/>
              </w:rPr>
              <w:t>P3.1: Promote reading through events and author visits</w:t>
            </w:r>
          </w:p>
          <w:p w14:paraId="15EAC4C4" w14:textId="77777777" w:rsidR="00DA45F8" w:rsidRDefault="00DA45F8" w:rsidP="005C1D63">
            <w:pPr>
              <w:spacing w:after="0"/>
              <w:rPr>
                <w:rFonts w:cstheme="minorHAnsi"/>
                <w:bCs/>
                <w:sz w:val="20"/>
                <w:szCs w:val="20"/>
              </w:rPr>
            </w:pPr>
          </w:p>
          <w:p w14:paraId="7B403D19" w14:textId="77777777" w:rsidR="00DA45F8" w:rsidRDefault="00DA45F8" w:rsidP="005C1D63">
            <w:pPr>
              <w:spacing w:after="0"/>
              <w:rPr>
                <w:rFonts w:cstheme="minorHAnsi"/>
                <w:bCs/>
                <w:sz w:val="20"/>
                <w:szCs w:val="20"/>
              </w:rPr>
            </w:pPr>
          </w:p>
          <w:p w14:paraId="1EFACD22" w14:textId="77777777" w:rsidR="00DA45F8" w:rsidRDefault="00DA45F8" w:rsidP="005C1D63">
            <w:pPr>
              <w:spacing w:after="0"/>
              <w:rPr>
                <w:rFonts w:cstheme="minorHAnsi"/>
                <w:bCs/>
                <w:sz w:val="20"/>
                <w:szCs w:val="20"/>
              </w:rPr>
            </w:pPr>
          </w:p>
          <w:p w14:paraId="05765A44" w14:textId="77777777" w:rsidR="00DA45F8" w:rsidRDefault="00DA45F8" w:rsidP="005C1D63">
            <w:pPr>
              <w:spacing w:after="0"/>
              <w:rPr>
                <w:rFonts w:cstheme="minorHAnsi"/>
                <w:bCs/>
                <w:sz w:val="20"/>
                <w:szCs w:val="20"/>
              </w:rPr>
            </w:pPr>
          </w:p>
          <w:p w14:paraId="2A97FD7E" w14:textId="77777777" w:rsidR="00DA45F8" w:rsidRDefault="00DA45F8" w:rsidP="005C1D63">
            <w:pPr>
              <w:spacing w:after="0"/>
              <w:rPr>
                <w:rFonts w:cstheme="minorHAnsi"/>
                <w:bCs/>
                <w:sz w:val="20"/>
                <w:szCs w:val="20"/>
              </w:rPr>
            </w:pPr>
          </w:p>
          <w:p w14:paraId="15668E64" w14:textId="77777777" w:rsidR="00DA45F8" w:rsidRDefault="00DA45F8" w:rsidP="005C1D63">
            <w:pPr>
              <w:spacing w:after="0"/>
              <w:rPr>
                <w:rFonts w:cstheme="minorHAnsi"/>
                <w:bCs/>
                <w:sz w:val="20"/>
                <w:szCs w:val="20"/>
              </w:rPr>
            </w:pPr>
          </w:p>
          <w:p w14:paraId="42E003B3" w14:textId="77777777" w:rsidR="00DA45F8" w:rsidRDefault="00DA45F8" w:rsidP="005C1D63">
            <w:pPr>
              <w:spacing w:after="0"/>
              <w:rPr>
                <w:rFonts w:cstheme="minorHAnsi"/>
                <w:bCs/>
                <w:sz w:val="20"/>
                <w:szCs w:val="20"/>
              </w:rPr>
            </w:pPr>
            <w:r>
              <w:rPr>
                <w:rFonts w:cstheme="minorHAnsi"/>
                <w:bCs/>
                <w:sz w:val="20"/>
                <w:szCs w:val="20"/>
              </w:rPr>
              <w:t>P3.3: 1:1 reading and intervention for lowest 20% in every class</w:t>
            </w:r>
          </w:p>
          <w:p w14:paraId="7B1C85A1" w14:textId="77777777" w:rsidR="00DA45F8" w:rsidRDefault="00DA45F8" w:rsidP="005C1D63">
            <w:pPr>
              <w:spacing w:after="0"/>
              <w:rPr>
                <w:rFonts w:cstheme="minorHAnsi"/>
                <w:bCs/>
                <w:sz w:val="20"/>
                <w:szCs w:val="20"/>
              </w:rPr>
            </w:pPr>
          </w:p>
          <w:p w14:paraId="30E7885C" w14:textId="01676519" w:rsidR="00DA45F8" w:rsidRPr="00DA45F8" w:rsidRDefault="00DA45F8" w:rsidP="005C1D63">
            <w:pPr>
              <w:spacing w:after="0"/>
              <w:rPr>
                <w:rFonts w:cstheme="minorHAnsi"/>
                <w:bCs/>
                <w:sz w:val="20"/>
                <w:szCs w:val="20"/>
              </w:rPr>
            </w:pPr>
            <w:r>
              <w:rPr>
                <w:rFonts w:cstheme="minorHAnsi"/>
                <w:bCs/>
                <w:sz w:val="20"/>
                <w:szCs w:val="20"/>
              </w:rPr>
              <w:t>P3.4: Targeted interventions from teachers and teaching assistants</w:t>
            </w:r>
          </w:p>
        </w:tc>
        <w:tc>
          <w:tcPr>
            <w:tcW w:w="298" w:type="pct"/>
            <w:tcBorders>
              <w:left w:val="single" w:sz="4" w:space="0" w:color="auto"/>
              <w:right w:val="single" w:sz="4" w:space="0" w:color="auto"/>
            </w:tcBorders>
            <w:shd w:val="clear" w:color="auto" w:fill="auto"/>
          </w:tcPr>
          <w:p w14:paraId="3D670232" w14:textId="77777777" w:rsidR="00866985" w:rsidRPr="00DA45F8" w:rsidRDefault="00866985" w:rsidP="005C1D63">
            <w:pPr>
              <w:spacing w:after="0"/>
              <w:rPr>
                <w:rFonts w:cstheme="minorHAnsi"/>
                <w:bCs/>
                <w:sz w:val="20"/>
                <w:szCs w:val="20"/>
              </w:rPr>
            </w:pPr>
          </w:p>
        </w:tc>
        <w:tc>
          <w:tcPr>
            <w:tcW w:w="718" w:type="pct"/>
            <w:tcBorders>
              <w:left w:val="single" w:sz="4" w:space="0" w:color="auto"/>
              <w:right w:val="single" w:sz="4" w:space="0" w:color="auto"/>
            </w:tcBorders>
            <w:shd w:val="clear" w:color="auto" w:fill="auto"/>
          </w:tcPr>
          <w:p w14:paraId="41BFBEF7" w14:textId="26EE391A" w:rsidR="00DA45F8" w:rsidRDefault="00DA45F8" w:rsidP="00DA45F8">
            <w:pPr>
              <w:spacing w:after="0"/>
              <w:rPr>
                <w:rFonts w:cstheme="minorHAnsi"/>
                <w:bCs/>
                <w:sz w:val="20"/>
                <w:szCs w:val="20"/>
              </w:rPr>
            </w:pPr>
            <w:r>
              <w:rPr>
                <w:rFonts w:cstheme="minorHAnsi"/>
                <w:bCs/>
                <w:sz w:val="20"/>
                <w:szCs w:val="20"/>
              </w:rPr>
              <w:t>P3.1: Develop the school library</w:t>
            </w:r>
            <w:r w:rsidR="005609F9">
              <w:rPr>
                <w:rFonts w:cstheme="minorHAnsi"/>
                <w:bCs/>
                <w:sz w:val="20"/>
                <w:szCs w:val="20"/>
              </w:rPr>
              <w:t xml:space="preserve"> </w:t>
            </w:r>
          </w:p>
          <w:p w14:paraId="683098DE" w14:textId="77777777" w:rsidR="00DA45F8" w:rsidRDefault="00DA45F8" w:rsidP="005C1D63">
            <w:pPr>
              <w:spacing w:after="0"/>
              <w:rPr>
                <w:rFonts w:cstheme="minorHAnsi"/>
                <w:bCs/>
                <w:sz w:val="20"/>
                <w:szCs w:val="20"/>
              </w:rPr>
            </w:pPr>
          </w:p>
          <w:p w14:paraId="74767E61" w14:textId="77777777" w:rsidR="005609F9" w:rsidRDefault="005609F9" w:rsidP="005C1D63">
            <w:pPr>
              <w:spacing w:after="0"/>
              <w:rPr>
                <w:rFonts w:cstheme="minorHAnsi"/>
                <w:bCs/>
                <w:sz w:val="20"/>
                <w:szCs w:val="20"/>
              </w:rPr>
            </w:pPr>
          </w:p>
          <w:p w14:paraId="33CC0AA9" w14:textId="3C466AA8" w:rsidR="00866985" w:rsidRPr="00DA45F8" w:rsidRDefault="00DA45F8" w:rsidP="005C1D63">
            <w:pPr>
              <w:spacing w:after="0"/>
              <w:rPr>
                <w:rFonts w:cstheme="minorHAnsi"/>
                <w:bCs/>
                <w:sz w:val="20"/>
                <w:szCs w:val="20"/>
              </w:rPr>
            </w:pPr>
            <w:r>
              <w:rPr>
                <w:rFonts w:cstheme="minorHAnsi"/>
                <w:bCs/>
                <w:sz w:val="20"/>
                <w:szCs w:val="20"/>
              </w:rPr>
              <w:t>P3.2: Purchase high quality texts for whole class reading</w:t>
            </w:r>
          </w:p>
        </w:tc>
        <w:tc>
          <w:tcPr>
            <w:tcW w:w="300" w:type="pct"/>
            <w:tcBorders>
              <w:left w:val="single" w:sz="4" w:space="0" w:color="auto"/>
              <w:right w:val="single" w:sz="4" w:space="0" w:color="auto"/>
            </w:tcBorders>
            <w:shd w:val="clear" w:color="auto" w:fill="auto"/>
          </w:tcPr>
          <w:p w14:paraId="35C1CEB6" w14:textId="0A1B82E5" w:rsidR="00866985" w:rsidRPr="00DA45F8" w:rsidRDefault="00DA45F8" w:rsidP="005C1D63">
            <w:pPr>
              <w:spacing w:after="0"/>
              <w:rPr>
                <w:rFonts w:cstheme="minorHAnsi"/>
                <w:bCs/>
                <w:sz w:val="20"/>
                <w:szCs w:val="20"/>
              </w:rPr>
            </w:pPr>
            <w:r>
              <w:rPr>
                <w:rFonts w:cstheme="minorHAnsi"/>
                <w:bCs/>
                <w:sz w:val="20"/>
                <w:szCs w:val="20"/>
              </w:rPr>
              <w:t>£10,000</w:t>
            </w:r>
          </w:p>
        </w:tc>
      </w:tr>
      <w:tr w:rsidR="00930000" w:rsidRPr="002716EB" w14:paraId="307856B2" w14:textId="77777777" w:rsidTr="00D37F55">
        <w:trPr>
          <w:trHeight w:val="28"/>
        </w:trPr>
        <w:tc>
          <w:tcPr>
            <w:tcW w:w="916" w:type="pct"/>
            <w:tcMar>
              <w:top w:w="57" w:type="dxa"/>
              <w:bottom w:w="57" w:type="dxa"/>
            </w:tcMar>
          </w:tcPr>
          <w:p w14:paraId="2FF6A49B" w14:textId="0FFB94FA" w:rsidR="00930000" w:rsidRPr="00165A85" w:rsidRDefault="00165A85" w:rsidP="00D37F55">
            <w:pPr>
              <w:spacing w:line="240" w:lineRule="auto"/>
              <w:rPr>
                <w:rFonts w:cstheme="minorHAnsi"/>
                <w:b/>
                <w:bCs/>
                <w:sz w:val="20"/>
                <w:szCs w:val="20"/>
              </w:rPr>
            </w:pPr>
            <w:r w:rsidRPr="00165A85">
              <w:rPr>
                <w:rFonts w:cstheme="minorHAnsi"/>
                <w:b/>
                <w:bCs/>
                <w:sz w:val="20"/>
                <w:szCs w:val="20"/>
              </w:rPr>
              <w:t xml:space="preserve">4. </w:t>
            </w:r>
            <w:r w:rsidR="00930000" w:rsidRPr="00165A85">
              <w:rPr>
                <w:rFonts w:cstheme="minorHAnsi"/>
                <w:b/>
                <w:bCs/>
                <w:sz w:val="20"/>
                <w:szCs w:val="20"/>
              </w:rPr>
              <w:t>Standards in writing not improving quickly enough</w:t>
            </w:r>
          </w:p>
        </w:tc>
        <w:tc>
          <w:tcPr>
            <w:tcW w:w="894" w:type="pct"/>
            <w:tcBorders>
              <w:right w:val="single" w:sz="4" w:space="0" w:color="auto"/>
            </w:tcBorders>
            <w:shd w:val="clear" w:color="auto" w:fill="auto"/>
            <w:tcMar>
              <w:top w:w="57" w:type="dxa"/>
              <w:bottom w:w="57" w:type="dxa"/>
            </w:tcMar>
          </w:tcPr>
          <w:p w14:paraId="2EBD1A87" w14:textId="2F8A339D" w:rsidR="00786D59" w:rsidRPr="00165A85" w:rsidRDefault="00165A85" w:rsidP="00D37F55">
            <w:pPr>
              <w:spacing w:line="240" w:lineRule="auto"/>
              <w:rPr>
                <w:rFonts w:cstheme="minorHAnsi"/>
                <w:sz w:val="20"/>
                <w:szCs w:val="20"/>
              </w:rPr>
            </w:pPr>
            <w:r>
              <w:rPr>
                <w:rFonts w:cstheme="minorHAnsi"/>
                <w:sz w:val="20"/>
                <w:szCs w:val="20"/>
              </w:rPr>
              <w:t xml:space="preserve">1. More </w:t>
            </w:r>
            <w:r w:rsidR="00D37F55">
              <w:rPr>
                <w:rFonts w:cstheme="minorHAnsi"/>
                <w:sz w:val="20"/>
                <w:szCs w:val="20"/>
              </w:rPr>
              <w:t>Pupils</w:t>
            </w:r>
            <w:r>
              <w:rPr>
                <w:rFonts w:cstheme="minorHAnsi"/>
                <w:sz w:val="20"/>
                <w:szCs w:val="20"/>
              </w:rPr>
              <w:t xml:space="preserve"> will reach the expected standard in writing at the end of every key stage</w:t>
            </w:r>
          </w:p>
          <w:p w14:paraId="24158F80" w14:textId="77777777" w:rsidR="00930000" w:rsidRPr="00165A85" w:rsidRDefault="00930000" w:rsidP="00D37F55">
            <w:pPr>
              <w:spacing w:line="240" w:lineRule="auto"/>
              <w:rPr>
                <w:rFonts w:cstheme="minorHAnsi"/>
                <w:sz w:val="20"/>
                <w:szCs w:val="20"/>
              </w:rPr>
            </w:pPr>
          </w:p>
        </w:tc>
        <w:tc>
          <w:tcPr>
            <w:tcW w:w="804" w:type="pct"/>
            <w:tcBorders>
              <w:left w:val="single" w:sz="4" w:space="0" w:color="auto"/>
              <w:right w:val="single" w:sz="4" w:space="0" w:color="auto"/>
            </w:tcBorders>
            <w:shd w:val="clear" w:color="auto" w:fill="auto"/>
          </w:tcPr>
          <w:p w14:paraId="5152DBEC" w14:textId="77777777" w:rsidR="00930000" w:rsidRDefault="00165A85" w:rsidP="00D37F55">
            <w:pPr>
              <w:spacing w:line="240" w:lineRule="auto"/>
              <w:rPr>
                <w:rFonts w:cstheme="minorHAnsi"/>
                <w:bCs/>
                <w:sz w:val="20"/>
                <w:szCs w:val="20"/>
              </w:rPr>
            </w:pPr>
            <w:r>
              <w:rPr>
                <w:rFonts w:cstheme="minorHAnsi"/>
                <w:bCs/>
                <w:sz w:val="20"/>
                <w:szCs w:val="20"/>
              </w:rPr>
              <w:t>P4.1: Talk for Writing training for teachers in KS1</w:t>
            </w:r>
          </w:p>
          <w:p w14:paraId="61A30F53" w14:textId="77777777" w:rsidR="00165A85" w:rsidRDefault="00165A85" w:rsidP="00D37F55">
            <w:pPr>
              <w:spacing w:line="240" w:lineRule="auto"/>
              <w:rPr>
                <w:rFonts w:cstheme="minorHAnsi"/>
                <w:bCs/>
                <w:sz w:val="20"/>
                <w:szCs w:val="20"/>
              </w:rPr>
            </w:pPr>
            <w:r>
              <w:rPr>
                <w:rFonts w:cstheme="minorHAnsi"/>
                <w:bCs/>
                <w:sz w:val="20"/>
                <w:szCs w:val="20"/>
              </w:rPr>
              <w:t>P4.1: CPD to develop a consistent approach to the teaching of writing in Years 4 and 5</w:t>
            </w:r>
          </w:p>
          <w:p w14:paraId="6A2ED606" w14:textId="15351DB3" w:rsidR="00165A85" w:rsidRPr="00165A85" w:rsidRDefault="00165A85" w:rsidP="00D37F55">
            <w:pPr>
              <w:spacing w:line="240" w:lineRule="auto"/>
              <w:rPr>
                <w:rFonts w:cstheme="minorHAnsi"/>
                <w:bCs/>
                <w:sz w:val="20"/>
                <w:szCs w:val="20"/>
              </w:rPr>
            </w:pPr>
            <w:r>
              <w:rPr>
                <w:rFonts w:cstheme="minorHAnsi"/>
                <w:bCs/>
                <w:sz w:val="20"/>
                <w:szCs w:val="20"/>
              </w:rPr>
              <w:t>P4.1:  Introduce No More Marking approach to comparative judgment</w:t>
            </w:r>
          </w:p>
        </w:tc>
        <w:tc>
          <w:tcPr>
            <w:tcW w:w="259" w:type="pct"/>
            <w:tcBorders>
              <w:left w:val="single" w:sz="4" w:space="0" w:color="auto"/>
              <w:right w:val="single" w:sz="4" w:space="0" w:color="auto"/>
            </w:tcBorders>
            <w:shd w:val="clear" w:color="auto" w:fill="auto"/>
          </w:tcPr>
          <w:p w14:paraId="21D58AAF" w14:textId="77777777" w:rsidR="00930000" w:rsidRPr="00165A85" w:rsidRDefault="00930000" w:rsidP="00D37F55">
            <w:pPr>
              <w:spacing w:line="240" w:lineRule="auto"/>
              <w:rPr>
                <w:rFonts w:cstheme="minorHAnsi"/>
                <w:bCs/>
                <w:sz w:val="20"/>
                <w:szCs w:val="20"/>
              </w:rPr>
            </w:pPr>
          </w:p>
        </w:tc>
        <w:tc>
          <w:tcPr>
            <w:tcW w:w="811" w:type="pct"/>
            <w:tcBorders>
              <w:left w:val="single" w:sz="4" w:space="0" w:color="auto"/>
              <w:right w:val="single" w:sz="4" w:space="0" w:color="auto"/>
            </w:tcBorders>
            <w:shd w:val="clear" w:color="auto" w:fill="auto"/>
          </w:tcPr>
          <w:p w14:paraId="183621A3" w14:textId="77777777" w:rsidR="00930000" w:rsidRPr="00165A85" w:rsidRDefault="00930000" w:rsidP="00D37F55">
            <w:pPr>
              <w:spacing w:line="240" w:lineRule="auto"/>
              <w:rPr>
                <w:rFonts w:cstheme="minorHAnsi"/>
                <w:bCs/>
                <w:sz w:val="20"/>
                <w:szCs w:val="20"/>
              </w:rPr>
            </w:pPr>
          </w:p>
        </w:tc>
        <w:tc>
          <w:tcPr>
            <w:tcW w:w="298" w:type="pct"/>
            <w:tcBorders>
              <w:left w:val="single" w:sz="4" w:space="0" w:color="auto"/>
              <w:right w:val="single" w:sz="4" w:space="0" w:color="auto"/>
            </w:tcBorders>
            <w:shd w:val="clear" w:color="auto" w:fill="auto"/>
          </w:tcPr>
          <w:p w14:paraId="6FB51752" w14:textId="77777777" w:rsidR="00930000" w:rsidRPr="00165A85" w:rsidRDefault="00930000" w:rsidP="00D37F55">
            <w:pPr>
              <w:spacing w:line="240" w:lineRule="auto"/>
              <w:rPr>
                <w:rFonts w:cstheme="minorHAnsi"/>
                <w:bCs/>
                <w:sz w:val="20"/>
                <w:szCs w:val="20"/>
              </w:rPr>
            </w:pPr>
          </w:p>
        </w:tc>
        <w:tc>
          <w:tcPr>
            <w:tcW w:w="718" w:type="pct"/>
            <w:tcBorders>
              <w:left w:val="single" w:sz="4" w:space="0" w:color="auto"/>
              <w:right w:val="single" w:sz="4" w:space="0" w:color="auto"/>
            </w:tcBorders>
            <w:shd w:val="clear" w:color="auto" w:fill="auto"/>
          </w:tcPr>
          <w:p w14:paraId="114C8BF8" w14:textId="6D6D7D01" w:rsidR="00930000" w:rsidRPr="00165A85" w:rsidRDefault="00165A85" w:rsidP="00D37F55">
            <w:pPr>
              <w:spacing w:line="240" w:lineRule="auto"/>
              <w:rPr>
                <w:rFonts w:cstheme="minorHAnsi"/>
                <w:bCs/>
                <w:sz w:val="20"/>
                <w:szCs w:val="20"/>
              </w:rPr>
            </w:pPr>
            <w:r>
              <w:rPr>
                <w:rFonts w:cstheme="minorHAnsi"/>
                <w:bCs/>
                <w:sz w:val="20"/>
                <w:szCs w:val="20"/>
              </w:rPr>
              <w:t>P4.1: Purchase of Get Spelling software and practice books</w:t>
            </w:r>
          </w:p>
        </w:tc>
        <w:tc>
          <w:tcPr>
            <w:tcW w:w="300" w:type="pct"/>
            <w:tcBorders>
              <w:left w:val="single" w:sz="4" w:space="0" w:color="auto"/>
              <w:right w:val="single" w:sz="4" w:space="0" w:color="auto"/>
            </w:tcBorders>
            <w:shd w:val="clear" w:color="auto" w:fill="auto"/>
          </w:tcPr>
          <w:p w14:paraId="40A26137" w14:textId="77777777" w:rsidR="00930000" w:rsidRPr="00165A85" w:rsidRDefault="00930000" w:rsidP="00D37F55">
            <w:pPr>
              <w:spacing w:line="240" w:lineRule="auto"/>
              <w:rPr>
                <w:rFonts w:cstheme="minorHAnsi"/>
                <w:bCs/>
                <w:sz w:val="20"/>
                <w:szCs w:val="20"/>
              </w:rPr>
            </w:pPr>
          </w:p>
        </w:tc>
      </w:tr>
      <w:tr w:rsidR="00864013" w:rsidRPr="002716EB" w14:paraId="466872FC" w14:textId="77777777" w:rsidTr="00D37F55">
        <w:trPr>
          <w:trHeight w:val="28"/>
        </w:trPr>
        <w:tc>
          <w:tcPr>
            <w:tcW w:w="916" w:type="pct"/>
            <w:tcMar>
              <w:top w:w="57" w:type="dxa"/>
              <w:bottom w:w="57" w:type="dxa"/>
            </w:tcMar>
          </w:tcPr>
          <w:p w14:paraId="76985F3D" w14:textId="31F71824" w:rsidR="00930000" w:rsidRPr="00165A85" w:rsidRDefault="00165A85" w:rsidP="00D37F55">
            <w:pPr>
              <w:spacing w:after="0" w:line="240" w:lineRule="auto"/>
              <w:rPr>
                <w:rFonts w:cstheme="minorHAnsi"/>
                <w:b/>
                <w:bCs/>
                <w:sz w:val="20"/>
                <w:szCs w:val="20"/>
              </w:rPr>
            </w:pPr>
            <w:r w:rsidRPr="00165A85">
              <w:rPr>
                <w:rFonts w:cstheme="minorHAnsi"/>
                <w:b/>
                <w:bCs/>
                <w:sz w:val="20"/>
                <w:szCs w:val="20"/>
              </w:rPr>
              <w:t>5. There is a significant gap between disadvantaged pupils and other pupils in mathematics across the academy</w:t>
            </w:r>
          </w:p>
          <w:p w14:paraId="66D6A9BF" w14:textId="3052E142" w:rsidR="00864013" w:rsidRPr="00165A85" w:rsidRDefault="00864013" w:rsidP="00D37F55">
            <w:pPr>
              <w:spacing w:after="0" w:line="240" w:lineRule="auto"/>
              <w:rPr>
                <w:rFonts w:eastAsia="Arial" w:cstheme="minorHAnsi"/>
                <w:b/>
                <w:bCs/>
                <w:sz w:val="20"/>
                <w:szCs w:val="20"/>
              </w:rPr>
            </w:pPr>
          </w:p>
        </w:tc>
        <w:tc>
          <w:tcPr>
            <w:tcW w:w="894" w:type="pct"/>
            <w:tcBorders>
              <w:right w:val="single" w:sz="4" w:space="0" w:color="auto"/>
            </w:tcBorders>
            <w:shd w:val="clear" w:color="auto" w:fill="auto"/>
            <w:tcMar>
              <w:top w:w="57" w:type="dxa"/>
              <w:bottom w:w="57" w:type="dxa"/>
            </w:tcMar>
          </w:tcPr>
          <w:p w14:paraId="73A62D75" w14:textId="466F46CE" w:rsidR="00165A85" w:rsidRDefault="00165A85" w:rsidP="00D37F55">
            <w:pPr>
              <w:spacing w:line="240" w:lineRule="auto"/>
              <w:rPr>
                <w:rFonts w:cstheme="minorHAnsi"/>
                <w:sz w:val="20"/>
                <w:szCs w:val="20"/>
              </w:rPr>
            </w:pPr>
            <w:r>
              <w:rPr>
                <w:rFonts w:cstheme="minorHAnsi"/>
                <w:sz w:val="20"/>
                <w:szCs w:val="20"/>
              </w:rPr>
              <w:t xml:space="preserve">1. More </w:t>
            </w:r>
            <w:r w:rsidR="00D37F55">
              <w:rPr>
                <w:rFonts w:cstheme="minorHAnsi"/>
                <w:sz w:val="20"/>
                <w:szCs w:val="20"/>
              </w:rPr>
              <w:t>Pupils</w:t>
            </w:r>
            <w:r>
              <w:rPr>
                <w:rFonts w:cstheme="minorHAnsi"/>
                <w:sz w:val="20"/>
                <w:szCs w:val="20"/>
              </w:rPr>
              <w:t xml:space="preserve"> will reach the expected standard in maths at the end of every key stage</w:t>
            </w:r>
          </w:p>
          <w:p w14:paraId="00B5E0EF" w14:textId="50579D04" w:rsidR="00165A85" w:rsidRPr="00165A85" w:rsidRDefault="00165A85" w:rsidP="00D37F55">
            <w:pPr>
              <w:spacing w:line="240" w:lineRule="auto"/>
              <w:rPr>
                <w:rFonts w:cstheme="minorHAnsi"/>
                <w:sz w:val="20"/>
                <w:szCs w:val="20"/>
              </w:rPr>
            </w:pPr>
            <w:r>
              <w:rPr>
                <w:rFonts w:cstheme="minorHAnsi"/>
                <w:sz w:val="20"/>
                <w:szCs w:val="20"/>
              </w:rPr>
              <w:t>2. The gap between disadvantaged pupils and other pupils will be reduced</w:t>
            </w:r>
          </w:p>
          <w:p w14:paraId="796ED8D3" w14:textId="4F9A75CE" w:rsidR="00864013" w:rsidRPr="00165A85" w:rsidRDefault="00786D59" w:rsidP="00D37F55">
            <w:pPr>
              <w:spacing w:after="0" w:line="240" w:lineRule="auto"/>
              <w:rPr>
                <w:rFonts w:cstheme="minorHAnsi"/>
                <w:sz w:val="20"/>
                <w:szCs w:val="20"/>
              </w:rPr>
            </w:pPr>
            <w:r w:rsidRPr="00165A85">
              <w:rPr>
                <w:rFonts w:cstheme="minorHAnsi"/>
                <w:sz w:val="20"/>
                <w:szCs w:val="20"/>
              </w:rPr>
              <w:tab/>
            </w:r>
          </w:p>
          <w:p w14:paraId="543AF65A" w14:textId="3C663EE8" w:rsidR="00930000" w:rsidRPr="00165A85" w:rsidRDefault="00930000" w:rsidP="00D37F55">
            <w:pPr>
              <w:spacing w:after="0" w:line="240" w:lineRule="auto"/>
              <w:rPr>
                <w:rFonts w:cstheme="minorHAnsi"/>
                <w:sz w:val="20"/>
                <w:szCs w:val="20"/>
              </w:rPr>
            </w:pPr>
          </w:p>
        </w:tc>
        <w:tc>
          <w:tcPr>
            <w:tcW w:w="804" w:type="pct"/>
            <w:tcBorders>
              <w:left w:val="single" w:sz="4" w:space="0" w:color="auto"/>
              <w:right w:val="single" w:sz="4" w:space="0" w:color="auto"/>
            </w:tcBorders>
            <w:shd w:val="clear" w:color="auto" w:fill="auto"/>
          </w:tcPr>
          <w:p w14:paraId="6542BAAA" w14:textId="3808B75A" w:rsidR="00930000" w:rsidRDefault="00165A85" w:rsidP="00D37F55">
            <w:pPr>
              <w:spacing w:after="0" w:line="240" w:lineRule="auto"/>
              <w:rPr>
                <w:rFonts w:cstheme="minorHAnsi"/>
                <w:bCs/>
                <w:sz w:val="20"/>
                <w:szCs w:val="20"/>
              </w:rPr>
            </w:pPr>
            <w:r>
              <w:rPr>
                <w:rFonts w:cstheme="minorHAnsi"/>
                <w:bCs/>
                <w:sz w:val="20"/>
                <w:szCs w:val="20"/>
              </w:rPr>
              <w:t>P1.1: CPD for staff to further develop the CPA approach</w:t>
            </w:r>
          </w:p>
          <w:p w14:paraId="51D118CE" w14:textId="77777777" w:rsidR="00165A85" w:rsidRDefault="00165A85" w:rsidP="00D37F55">
            <w:pPr>
              <w:spacing w:after="0" w:line="240" w:lineRule="auto"/>
              <w:rPr>
                <w:rFonts w:cstheme="minorHAnsi"/>
                <w:bCs/>
                <w:sz w:val="20"/>
                <w:szCs w:val="20"/>
              </w:rPr>
            </w:pPr>
          </w:p>
          <w:p w14:paraId="7509BF19" w14:textId="7E97BA9E" w:rsidR="00165A85" w:rsidRPr="00165A85" w:rsidRDefault="00165A85" w:rsidP="00D37F55">
            <w:pPr>
              <w:spacing w:after="0" w:line="240" w:lineRule="auto"/>
              <w:rPr>
                <w:rFonts w:cstheme="minorHAnsi"/>
                <w:bCs/>
                <w:sz w:val="20"/>
                <w:szCs w:val="20"/>
              </w:rPr>
            </w:pPr>
            <w:r>
              <w:rPr>
                <w:rFonts w:cstheme="minorHAnsi"/>
                <w:bCs/>
                <w:sz w:val="20"/>
                <w:szCs w:val="20"/>
              </w:rPr>
              <w:t>P1.1: CPD for staff on developing vocabulary in mathematics</w:t>
            </w:r>
          </w:p>
        </w:tc>
        <w:tc>
          <w:tcPr>
            <w:tcW w:w="259" w:type="pct"/>
            <w:tcBorders>
              <w:left w:val="single" w:sz="4" w:space="0" w:color="auto"/>
              <w:right w:val="single" w:sz="4" w:space="0" w:color="auto"/>
            </w:tcBorders>
            <w:shd w:val="clear" w:color="auto" w:fill="auto"/>
          </w:tcPr>
          <w:p w14:paraId="11F50B36" w14:textId="77777777" w:rsidR="00930000" w:rsidRPr="00165A85" w:rsidRDefault="00930000" w:rsidP="00D37F55">
            <w:pPr>
              <w:spacing w:after="0" w:line="240" w:lineRule="auto"/>
              <w:rPr>
                <w:rFonts w:cstheme="minorHAnsi"/>
                <w:bCs/>
                <w:sz w:val="20"/>
                <w:szCs w:val="20"/>
              </w:rPr>
            </w:pPr>
          </w:p>
        </w:tc>
        <w:tc>
          <w:tcPr>
            <w:tcW w:w="811" w:type="pct"/>
            <w:tcBorders>
              <w:left w:val="single" w:sz="4" w:space="0" w:color="auto"/>
              <w:right w:val="single" w:sz="4" w:space="0" w:color="auto"/>
            </w:tcBorders>
            <w:shd w:val="clear" w:color="auto" w:fill="auto"/>
          </w:tcPr>
          <w:p w14:paraId="00BBC41A" w14:textId="2CE524F3" w:rsidR="00930000" w:rsidRPr="00165A85" w:rsidRDefault="00165A85" w:rsidP="00D37F55">
            <w:pPr>
              <w:spacing w:after="0" w:line="240" w:lineRule="auto"/>
              <w:rPr>
                <w:rFonts w:cstheme="minorHAnsi"/>
                <w:bCs/>
                <w:sz w:val="20"/>
                <w:szCs w:val="20"/>
              </w:rPr>
            </w:pPr>
            <w:r>
              <w:rPr>
                <w:rFonts w:cstheme="minorHAnsi"/>
                <w:bCs/>
                <w:sz w:val="20"/>
                <w:szCs w:val="20"/>
              </w:rPr>
              <w:t>P1.1: Same day, targeted interventions led by teachers and teaching assistants</w:t>
            </w:r>
          </w:p>
        </w:tc>
        <w:tc>
          <w:tcPr>
            <w:tcW w:w="298" w:type="pct"/>
            <w:tcBorders>
              <w:left w:val="single" w:sz="4" w:space="0" w:color="auto"/>
              <w:right w:val="single" w:sz="4" w:space="0" w:color="auto"/>
            </w:tcBorders>
            <w:shd w:val="clear" w:color="auto" w:fill="auto"/>
          </w:tcPr>
          <w:p w14:paraId="3E5ED6BD" w14:textId="77777777" w:rsidR="00930000" w:rsidRPr="00165A85" w:rsidRDefault="00930000" w:rsidP="00D37F55">
            <w:pPr>
              <w:spacing w:after="0" w:line="240" w:lineRule="auto"/>
              <w:rPr>
                <w:rFonts w:cstheme="minorHAnsi"/>
                <w:bCs/>
                <w:sz w:val="20"/>
                <w:szCs w:val="20"/>
              </w:rPr>
            </w:pPr>
          </w:p>
        </w:tc>
        <w:tc>
          <w:tcPr>
            <w:tcW w:w="718" w:type="pct"/>
            <w:tcBorders>
              <w:left w:val="single" w:sz="4" w:space="0" w:color="auto"/>
              <w:right w:val="single" w:sz="4" w:space="0" w:color="auto"/>
            </w:tcBorders>
            <w:shd w:val="clear" w:color="auto" w:fill="auto"/>
          </w:tcPr>
          <w:p w14:paraId="5760DA77" w14:textId="510968D7" w:rsidR="00930000" w:rsidRPr="00165A85" w:rsidRDefault="00165A85" w:rsidP="00D37F55">
            <w:pPr>
              <w:spacing w:after="0" w:line="240" w:lineRule="auto"/>
              <w:rPr>
                <w:rFonts w:cstheme="minorHAnsi"/>
                <w:bCs/>
                <w:sz w:val="20"/>
                <w:szCs w:val="20"/>
              </w:rPr>
            </w:pPr>
            <w:r>
              <w:rPr>
                <w:rFonts w:cstheme="minorHAnsi"/>
                <w:bCs/>
                <w:sz w:val="20"/>
                <w:szCs w:val="20"/>
              </w:rPr>
              <w:t>P1.1: Engagement of parents and carers through the on-line platform and workshops</w:t>
            </w:r>
          </w:p>
        </w:tc>
        <w:tc>
          <w:tcPr>
            <w:tcW w:w="300" w:type="pct"/>
            <w:tcBorders>
              <w:left w:val="single" w:sz="4" w:space="0" w:color="auto"/>
              <w:right w:val="single" w:sz="4" w:space="0" w:color="auto"/>
            </w:tcBorders>
            <w:shd w:val="clear" w:color="auto" w:fill="auto"/>
          </w:tcPr>
          <w:p w14:paraId="39A9E950" w14:textId="77777777" w:rsidR="00930000" w:rsidRPr="00165A85" w:rsidRDefault="00930000" w:rsidP="00D37F55">
            <w:pPr>
              <w:spacing w:after="0" w:line="240" w:lineRule="auto"/>
              <w:rPr>
                <w:rFonts w:cstheme="minorHAnsi"/>
                <w:bCs/>
                <w:sz w:val="20"/>
                <w:szCs w:val="20"/>
              </w:rPr>
            </w:pPr>
          </w:p>
        </w:tc>
      </w:tr>
      <w:tr w:rsidR="00930000" w:rsidRPr="002716EB" w14:paraId="53619CD7" w14:textId="77777777" w:rsidTr="00D37F55">
        <w:tc>
          <w:tcPr>
            <w:tcW w:w="916" w:type="pct"/>
            <w:tcBorders>
              <w:bottom w:val="single" w:sz="4" w:space="0" w:color="auto"/>
            </w:tcBorders>
            <w:tcMar>
              <w:top w:w="57" w:type="dxa"/>
              <w:bottom w:w="57" w:type="dxa"/>
            </w:tcMar>
          </w:tcPr>
          <w:p w14:paraId="30100DFB" w14:textId="05D8CFA1" w:rsidR="00930000" w:rsidRPr="00D86A85" w:rsidRDefault="00D86A85" w:rsidP="00D37F55">
            <w:pPr>
              <w:spacing w:after="0" w:line="240" w:lineRule="auto"/>
              <w:ind w:right="-23"/>
              <w:rPr>
                <w:rFonts w:eastAsia="Arial" w:cstheme="minorHAnsi"/>
                <w:b/>
                <w:bCs/>
                <w:sz w:val="20"/>
                <w:szCs w:val="20"/>
              </w:rPr>
            </w:pPr>
            <w:r w:rsidRPr="00D86A85">
              <w:rPr>
                <w:rFonts w:eastAsia="Times New Roman" w:cstheme="minorHAnsi"/>
                <w:b/>
                <w:bCs/>
                <w:color w:val="0D0D0D" w:themeColor="text1" w:themeTint="F2"/>
                <w:sz w:val="20"/>
                <w:szCs w:val="20"/>
                <w:lang w:eastAsia="en-GB"/>
              </w:rPr>
              <w:t>6. Low attendance, persistent absence and lateness</w:t>
            </w:r>
            <w:r w:rsidR="00930000" w:rsidRPr="00D86A85">
              <w:rPr>
                <w:rFonts w:eastAsia="Times New Roman" w:cstheme="minorHAnsi"/>
                <w:b/>
                <w:bCs/>
                <w:color w:val="0D0D0D" w:themeColor="text1" w:themeTint="F2"/>
                <w:sz w:val="20"/>
                <w:szCs w:val="20"/>
                <w:lang w:eastAsia="en-GB"/>
              </w:rPr>
              <w:t xml:space="preserve"> </w:t>
            </w:r>
          </w:p>
        </w:tc>
        <w:tc>
          <w:tcPr>
            <w:tcW w:w="894" w:type="pct"/>
            <w:tcBorders>
              <w:bottom w:val="single" w:sz="4" w:space="0" w:color="auto"/>
              <w:right w:val="single" w:sz="4" w:space="0" w:color="auto"/>
            </w:tcBorders>
            <w:shd w:val="clear" w:color="auto" w:fill="auto"/>
            <w:tcMar>
              <w:top w:w="57" w:type="dxa"/>
              <w:bottom w:w="57" w:type="dxa"/>
            </w:tcMar>
          </w:tcPr>
          <w:p w14:paraId="07A466E6" w14:textId="77BD24C9" w:rsidR="00D86A85" w:rsidRDefault="00D86A85" w:rsidP="00D37F55">
            <w:pPr>
              <w:spacing w:line="240" w:lineRule="auto"/>
              <w:rPr>
                <w:rFonts w:cstheme="minorHAnsi"/>
                <w:sz w:val="20"/>
                <w:szCs w:val="20"/>
              </w:rPr>
            </w:pPr>
            <w:r>
              <w:rPr>
                <w:rFonts w:cstheme="minorHAnsi"/>
                <w:sz w:val="20"/>
                <w:szCs w:val="20"/>
              </w:rPr>
              <w:t>1. Whole school attendance will be at least 96%</w:t>
            </w:r>
          </w:p>
          <w:p w14:paraId="2E392D01" w14:textId="671DB03F" w:rsidR="00D86A85" w:rsidRDefault="00D86A85" w:rsidP="00D37F55">
            <w:pPr>
              <w:spacing w:line="240" w:lineRule="auto"/>
              <w:rPr>
                <w:rFonts w:cstheme="minorHAnsi"/>
                <w:sz w:val="20"/>
                <w:szCs w:val="20"/>
              </w:rPr>
            </w:pPr>
            <w:r>
              <w:rPr>
                <w:rFonts w:cstheme="minorHAnsi"/>
                <w:sz w:val="20"/>
                <w:szCs w:val="20"/>
              </w:rPr>
              <w:t>2. PA will be inline with if not below national (10.9%), England (8.2%) and Walsall (8.5%)</w:t>
            </w:r>
          </w:p>
          <w:p w14:paraId="46AF8EAB" w14:textId="74D1BE6B" w:rsidR="00786D59" w:rsidRPr="00D86A85" w:rsidRDefault="00D86A85" w:rsidP="00D37F55">
            <w:pPr>
              <w:spacing w:line="240" w:lineRule="auto"/>
              <w:rPr>
                <w:rFonts w:cstheme="minorHAnsi"/>
                <w:sz w:val="20"/>
                <w:szCs w:val="20"/>
              </w:rPr>
            </w:pPr>
            <w:r>
              <w:rPr>
                <w:rFonts w:cstheme="minorHAnsi"/>
                <w:sz w:val="20"/>
                <w:szCs w:val="20"/>
              </w:rPr>
              <w:t xml:space="preserve">3. All </w:t>
            </w:r>
            <w:r w:rsidR="005609F9">
              <w:rPr>
                <w:rFonts w:cstheme="minorHAnsi"/>
                <w:sz w:val="20"/>
                <w:szCs w:val="20"/>
              </w:rPr>
              <w:t>p</w:t>
            </w:r>
            <w:r w:rsidR="00D37F55">
              <w:rPr>
                <w:rFonts w:cstheme="minorHAnsi"/>
                <w:sz w:val="20"/>
                <w:szCs w:val="20"/>
              </w:rPr>
              <w:t>upils</w:t>
            </w:r>
            <w:r>
              <w:rPr>
                <w:rFonts w:cstheme="minorHAnsi"/>
                <w:sz w:val="20"/>
                <w:szCs w:val="20"/>
              </w:rPr>
              <w:t xml:space="preserve"> will</w:t>
            </w:r>
            <w:r w:rsidR="00786D59" w:rsidRPr="00D86A85">
              <w:rPr>
                <w:rFonts w:cstheme="minorHAnsi"/>
                <w:sz w:val="20"/>
                <w:szCs w:val="20"/>
              </w:rPr>
              <w:t xml:space="preserve"> have high attendance and come to school on time.</w:t>
            </w:r>
          </w:p>
          <w:p w14:paraId="72F52741" w14:textId="49D5665F" w:rsidR="00930000" w:rsidRPr="00D86A85" w:rsidRDefault="00930000" w:rsidP="00D37F55">
            <w:pPr>
              <w:spacing w:after="0" w:line="240" w:lineRule="auto"/>
              <w:rPr>
                <w:rFonts w:cstheme="minorHAnsi"/>
                <w:sz w:val="20"/>
                <w:szCs w:val="20"/>
              </w:rPr>
            </w:pPr>
          </w:p>
        </w:tc>
        <w:tc>
          <w:tcPr>
            <w:tcW w:w="804" w:type="pct"/>
            <w:tcBorders>
              <w:left w:val="single" w:sz="4" w:space="0" w:color="auto"/>
              <w:bottom w:val="single" w:sz="4" w:space="0" w:color="auto"/>
              <w:right w:val="single" w:sz="4" w:space="0" w:color="auto"/>
            </w:tcBorders>
            <w:shd w:val="clear" w:color="auto" w:fill="auto"/>
          </w:tcPr>
          <w:p w14:paraId="4E87FC0A" w14:textId="4CD285EA" w:rsidR="00930000" w:rsidRDefault="00D86A85" w:rsidP="00D37F55">
            <w:pPr>
              <w:spacing w:after="0" w:line="240" w:lineRule="auto"/>
              <w:rPr>
                <w:rFonts w:cstheme="minorHAnsi"/>
                <w:bCs/>
                <w:sz w:val="20"/>
                <w:szCs w:val="20"/>
              </w:rPr>
            </w:pPr>
            <w:r>
              <w:rPr>
                <w:rFonts w:cstheme="minorHAnsi"/>
                <w:bCs/>
                <w:sz w:val="20"/>
                <w:szCs w:val="20"/>
              </w:rPr>
              <w:t>P6: Teachers and teaching assistants encourage good attendance.</w:t>
            </w:r>
          </w:p>
          <w:p w14:paraId="20C9B6BD" w14:textId="77777777" w:rsidR="00D86A85" w:rsidRDefault="00D86A85" w:rsidP="00D37F55">
            <w:pPr>
              <w:spacing w:after="0" w:line="240" w:lineRule="auto"/>
              <w:rPr>
                <w:rFonts w:cstheme="minorHAnsi"/>
                <w:bCs/>
                <w:sz w:val="20"/>
                <w:szCs w:val="20"/>
              </w:rPr>
            </w:pPr>
          </w:p>
          <w:p w14:paraId="41EFD6FC" w14:textId="30BBC224" w:rsidR="00D86A85" w:rsidRPr="00D86A85" w:rsidRDefault="00D86A85" w:rsidP="00D37F55">
            <w:pPr>
              <w:spacing w:after="0" w:line="240" w:lineRule="auto"/>
              <w:rPr>
                <w:rFonts w:cstheme="minorHAnsi"/>
                <w:bCs/>
                <w:sz w:val="20"/>
                <w:szCs w:val="20"/>
              </w:rPr>
            </w:pPr>
            <w:r>
              <w:rPr>
                <w:rFonts w:cstheme="minorHAnsi"/>
                <w:bCs/>
                <w:sz w:val="20"/>
                <w:szCs w:val="20"/>
              </w:rPr>
              <w:t xml:space="preserve">P6: The curriculum is broad, balanced and knowledge rich and lessons and </w:t>
            </w:r>
            <w:r w:rsidR="00D37F55">
              <w:rPr>
                <w:rFonts w:cstheme="minorHAnsi"/>
                <w:bCs/>
                <w:sz w:val="20"/>
                <w:szCs w:val="20"/>
              </w:rPr>
              <w:t>Pupils</w:t>
            </w:r>
            <w:r>
              <w:rPr>
                <w:rFonts w:cstheme="minorHAnsi"/>
                <w:bCs/>
                <w:sz w:val="20"/>
                <w:szCs w:val="20"/>
              </w:rPr>
              <w:t xml:space="preserve"> are actively engaged in the learning</w:t>
            </w:r>
          </w:p>
        </w:tc>
        <w:tc>
          <w:tcPr>
            <w:tcW w:w="259" w:type="pct"/>
            <w:tcBorders>
              <w:left w:val="single" w:sz="4" w:space="0" w:color="auto"/>
              <w:bottom w:val="single" w:sz="4" w:space="0" w:color="auto"/>
              <w:right w:val="single" w:sz="4" w:space="0" w:color="auto"/>
            </w:tcBorders>
            <w:shd w:val="clear" w:color="auto" w:fill="auto"/>
          </w:tcPr>
          <w:p w14:paraId="29174A74" w14:textId="77777777" w:rsidR="00930000" w:rsidRPr="00D86A85" w:rsidRDefault="00930000" w:rsidP="00D37F55">
            <w:pPr>
              <w:spacing w:after="0" w:line="240" w:lineRule="auto"/>
              <w:rPr>
                <w:rFonts w:cstheme="minorHAnsi"/>
                <w:bCs/>
                <w:sz w:val="20"/>
                <w:szCs w:val="20"/>
              </w:rPr>
            </w:pPr>
          </w:p>
        </w:tc>
        <w:tc>
          <w:tcPr>
            <w:tcW w:w="811" w:type="pct"/>
            <w:tcBorders>
              <w:left w:val="single" w:sz="4" w:space="0" w:color="auto"/>
              <w:bottom w:val="single" w:sz="4" w:space="0" w:color="auto"/>
              <w:right w:val="single" w:sz="4" w:space="0" w:color="auto"/>
            </w:tcBorders>
            <w:shd w:val="clear" w:color="auto" w:fill="auto"/>
          </w:tcPr>
          <w:p w14:paraId="76E1D77D" w14:textId="4531267A" w:rsidR="00930000" w:rsidRDefault="00D86A85" w:rsidP="00D37F55">
            <w:pPr>
              <w:spacing w:after="0" w:line="240" w:lineRule="auto"/>
              <w:rPr>
                <w:rFonts w:cstheme="minorHAnsi"/>
                <w:bCs/>
                <w:sz w:val="20"/>
                <w:szCs w:val="20"/>
              </w:rPr>
            </w:pPr>
            <w:r>
              <w:rPr>
                <w:rFonts w:cstheme="minorHAnsi"/>
                <w:bCs/>
                <w:sz w:val="20"/>
                <w:szCs w:val="20"/>
              </w:rPr>
              <w:t xml:space="preserve">P6: Parent and multi-agency liaison officer to support </w:t>
            </w:r>
            <w:r w:rsidR="00D37F55">
              <w:rPr>
                <w:rFonts w:cstheme="minorHAnsi"/>
                <w:bCs/>
                <w:sz w:val="20"/>
                <w:szCs w:val="20"/>
              </w:rPr>
              <w:t>Pupils</w:t>
            </w:r>
            <w:r>
              <w:rPr>
                <w:rFonts w:cstheme="minorHAnsi"/>
                <w:bCs/>
                <w:sz w:val="20"/>
                <w:szCs w:val="20"/>
              </w:rPr>
              <w:t xml:space="preserve"> and families where low attendance is identified</w:t>
            </w:r>
          </w:p>
          <w:p w14:paraId="23BCE1ED" w14:textId="77777777" w:rsidR="00D86A85" w:rsidRDefault="00D86A85" w:rsidP="00D37F55">
            <w:pPr>
              <w:spacing w:after="0" w:line="240" w:lineRule="auto"/>
              <w:rPr>
                <w:rFonts w:cstheme="minorHAnsi"/>
                <w:bCs/>
                <w:sz w:val="20"/>
                <w:szCs w:val="20"/>
              </w:rPr>
            </w:pPr>
          </w:p>
          <w:p w14:paraId="7D9013DC" w14:textId="4E817756" w:rsidR="00D86A85" w:rsidRPr="00D86A85" w:rsidRDefault="00D86A85" w:rsidP="00D37F55">
            <w:pPr>
              <w:spacing w:after="0" w:line="240" w:lineRule="auto"/>
              <w:rPr>
                <w:rFonts w:cstheme="minorHAnsi"/>
                <w:bCs/>
                <w:sz w:val="20"/>
                <w:szCs w:val="20"/>
              </w:rPr>
            </w:pPr>
            <w:r>
              <w:rPr>
                <w:rFonts w:cstheme="minorHAnsi"/>
                <w:bCs/>
                <w:sz w:val="20"/>
                <w:szCs w:val="20"/>
              </w:rPr>
              <w:t>P6: Cluster Attendance Office to support staff in school to engage families in order to ensure good attendance</w:t>
            </w:r>
          </w:p>
        </w:tc>
        <w:tc>
          <w:tcPr>
            <w:tcW w:w="298" w:type="pct"/>
            <w:tcBorders>
              <w:left w:val="single" w:sz="4" w:space="0" w:color="auto"/>
              <w:bottom w:val="single" w:sz="4" w:space="0" w:color="auto"/>
              <w:right w:val="single" w:sz="4" w:space="0" w:color="auto"/>
            </w:tcBorders>
            <w:shd w:val="clear" w:color="auto" w:fill="auto"/>
          </w:tcPr>
          <w:p w14:paraId="48018367" w14:textId="3F0EB1CD" w:rsidR="00930000" w:rsidRDefault="00D86A85" w:rsidP="00D37F55">
            <w:pPr>
              <w:spacing w:after="0" w:line="240" w:lineRule="auto"/>
              <w:rPr>
                <w:rFonts w:cstheme="minorHAnsi"/>
                <w:bCs/>
                <w:sz w:val="20"/>
                <w:szCs w:val="20"/>
              </w:rPr>
            </w:pPr>
            <w:r>
              <w:rPr>
                <w:rFonts w:cstheme="minorHAnsi"/>
                <w:bCs/>
                <w:sz w:val="20"/>
                <w:szCs w:val="20"/>
              </w:rPr>
              <w:t>£5,000</w:t>
            </w:r>
          </w:p>
          <w:p w14:paraId="0BB54EAB" w14:textId="77777777" w:rsidR="00D86A85" w:rsidRDefault="00D86A85" w:rsidP="00D37F55">
            <w:pPr>
              <w:spacing w:after="0" w:line="240" w:lineRule="auto"/>
              <w:rPr>
                <w:rFonts w:cstheme="minorHAnsi"/>
                <w:bCs/>
                <w:sz w:val="20"/>
                <w:szCs w:val="20"/>
              </w:rPr>
            </w:pPr>
          </w:p>
          <w:p w14:paraId="676617D6" w14:textId="77777777" w:rsidR="00D86A85" w:rsidRDefault="00D86A85" w:rsidP="00D37F55">
            <w:pPr>
              <w:spacing w:after="0" w:line="240" w:lineRule="auto"/>
              <w:rPr>
                <w:rFonts w:cstheme="minorHAnsi"/>
                <w:bCs/>
                <w:sz w:val="20"/>
                <w:szCs w:val="20"/>
              </w:rPr>
            </w:pPr>
          </w:p>
          <w:p w14:paraId="605C270D" w14:textId="77777777" w:rsidR="00D86A85" w:rsidRDefault="00D86A85" w:rsidP="00D37F55">
            <w:pPr>
              <w:spacing w:after="0" w:line="240" w:lineRule="auto"/>
              <w:rPr>
                <w:rFonts w:cstheme="minorHAnsi"/>
                <w:bCs/>
                <w:sz w:val="20"/>
                <w:szCs w:val="20"/>
              </w:rPr>
            </w:pPr>
          </w:p>
          <w:p w14:paraId="70A76AAA" w14:textId="77777777" w:rsidR="00D86A85" w:rsidRDefault="00D86A85" w:rsidP="00D37F55">
            <w:pPr>
              <w:spacing w:after="0" w:line="240" w:lineRule="auto"/>
              <w:rPr>
                <w:rFonts w:cstheme="minorHAnsi"/>
                <w:bCs/>
                <w:sz w:val="20"/>
                <w:szCs w:val="20"/>
              </w:rPr>
            </w:pPr>
          </w:p>
          <w:p w14:paraId="501826A6" w14:textId="77777777" w:rsidR="00D86A85" w:rsidRDefault="00D86A85" w:rsidP="00D37F55">
            <w:pPr>
              <w:spacing w:after="0" w:line="240" w:lineRule="auto"/>
              <w:rPr>
                <w:rFonts w:cstheme="minorHAnsi"/>
                <w:bCs/>
                <w:sz w:val="20"/>
                <w:szCs w:val="20"/>
              </w:rPr>
            </w:pPr>
          </w:p>
          <w:p w14:paraId="1B56E951" w14:textId="6A7EEDD0" w:rsidR="00D86A85" w:rsidRPr="00D86A85" w:rsidRDefault="00D86A85" w:rsidP="00D37F55">
            <w:pPr>
              <w:spacing w:after="0" w:line="240" w:lineRule="auto"/>
              <w:rPr>
                <w:rFonts w:cstheme="minorHAnsi"/>
                <w:bCs/>
                <w:sz w:val="20"/>
                <w:szCs w:val="20"/>
              </w:rPr>
            </w:pPr>
            <w:r>
              <w:rPr>
                <w:rFonts w:cstheme="minorHAnsi"/>
                <w:bCs/>
                <w:sz w:val="20"/>
                <w:szCs w:val="20"/>
              </w:rPr>
              <w:t>£5,000</w:t>
            </w:r>
          </w:p>
        </w:tc>
        <w:tc>
          <w:tcPr>
            <w:tcW w:w="718" w:type="pct"/>
            <w:tcBorders>
              <w:left w:val="single" w:sz="4" w:space="0" w:color="auto"/>
              <w:bottom w:val="single" w:sz="4" w:space="0" w:color="auto"/>
              <w:right w:val="single" w:sz="4" w:space="0" w:color="auto"/>
            </w:tcBorders>
            <w:shd w:val="clear" w:color="auto" w:fill="auto"/>
          </w:tcPr>
          <w:p w14:paraId="70418EC8" w14:textId="51299119" w:rsidR="00930000" w:rsidRPr="00D86A85" w:rsidRDefault="00D86A85" w:rsidP="00D37F55">
            <w:pPr>
              <w:spacing w:after="0" w:line="240" w:lineRule="auto"/>
              <w:rPr>
                <w:rFonts w:cstheme="minorHAnsi"/>
                <w:bCs/>
                <w:sz w:val="20"/>
                <w:szCs w:val="20"/>
              </w:rPr>
            </w:pPr>
            <w:r>
              <w:rPr>
                <w:rFonts w:cstheme="minorHAnsi"/>
                <w:bCs/>
                <w:sz w:val="20"/>
                <w:szCs w:val="20"/>
              </w:rPr>
              <w:t>P6: Rewards for improved attendance, 96% attendance and 100% attendance</w:t>
            </w:r>
          </w:p>
        </w:tc>
        <w:tc>
          <w:tcPr>
            <w:tcW w:w="300" w:type="pct"/>
            <w:tcBorders>
              <w:left w:val="single" w:sz="4" w:space="0" w:color="auto"/>
              <w:bottom w:val="single" w:sz="4" w:space="0" w:color="auto"/>
              <w:right w:val="single" w:sz="4" w:space="0" w:color="auto"/>
            </w:tcBorders>
            <w:shd w:val="clear" w:color="auto" w:fill="auto"/>
          </w:tcPr>
          <w:p w14:paraId="1E0F7E01" w14:textId="121E2B37" w:rsidR="00930000" w:rsidRPr="00D86A85" w:rsidRDefault="00D86A85" w:rsidP="00D37F55">
            <w:pPr>
              <w:spacing w:after="0" w:line="240" w:lineRule="auto"/>
              <w:rPr>
                <w:rFonts w:cstheme="minorHAnsi"/>
                <w:bCs/>
                <w:sz w:val="20"/>
                <w:szCs w:val="20"/>
              </w:rPr>
            </w:pPr>
            <w:r>
              <w:rPr>
                <w:rFonts w:cstheme="minorHAnsi"/>
                <w:bCs/>
                <w:sz w:val="20"/>
                <w:szCs w:val="20"/>
              </w:rPr>
              <w:t>£3,000</w:t>
            </w:r>
          </w:p>
        </w:tc>
      </w:tr>
      <w:tr w:rsidR="00D37F55" w:rsidRPr="00D37F55" w14:paraId="2ABF8771" w14:textId="77777777" w:rsidTr="00D37F55">
        <w:tc>
          <w:tcPr>
            <w:tcW w:w="916" w:type="pct"/>
          </w:tcPr>
          <w:p w14:paraId="6C02CC06" w14:textId="7840D472" w:rsidR="00D37F55" w:rsidRPr="00D37F55" w:rsidRDefault="00D37F55" w:rsidP="003C1ABD">
            <w:pPr>
              <w:spacing w:after="0" w:line="240" w:lineRule="auto"/>
              <w:rPr>
                <w:rFonts w:cstheme="minorHAnsi"/>
                <w:b/>
                <w:bCs/>
                <w:color w:val="0D0D0D" w:themeColor="text1" w:themeTint="F2"/>
                <w:sz w:val="20"/>
                <w:szCs w:val="20"/>
              </w:rPr>
            </w:pPr>
            <w:r>
              <w:rPr>
                <w:rFonts w:eastAsia="Times New Roman" w:cstheme="minorHAnsi"/>
                <w:b/>
                <w:bCs/>
                <w:color w:val="0D0D0D" w:themeColor="text1" w:themeTint="F2"/>
                <w:sz w:val="20"/>
                <w:szCs w:val="20"/>
                <w:lang w:eastAsia="en-GB"/>
              </w:rPr>
              <w:t>7</w:t>
            </w:r>
            <w:r w:rsidRPr="00D37F55">
              <w:rPr>
                <w:rFonts w:eastAsia="Times New Roman" w:cstheme="minorHAnsi"/>
                <w:b/>
                <w:bCs/>
                <w:color w:val="0D0D0D" w:themeColor="text1" w:themeTint="F2"/>
                <w:sz w:val="20"/>
                <w:szCs w:val="20"/>
                <w:lang w:eastAsia="en-GB"/>
              </w:rPr>
              <w:t>. Basic needs not met</w:t>
            </w:r>
          </w:p>
        </w:tc>
        <w:tc>
          <w:tcPr>
            <w:tcW w:w="894" w:type="pct"/>
          </w:tcPr>
          <w:p w14:paraId="4259ED1A" w14:textId="1919CCCE" w:rsidR="00D37F55" w:rsidRPr="00D37F55" w:rsidRDefault="00D37F55" w:rsidP="003C1ABD">
            <w:pPr>
              <w:spacing w:after="0" w:line="240" w:lineRule="auto"/>
              <w:rPr>
                <w:rFonts w:cstheme="minorHAnsi"/>
                <w:sz w:val="20"/>
                <w:szCs w:val="20"/>
              </w:rPr>
            </w:pPr>
            <w:r>
              <w:rPr>
                <w:rFonts w:cstheme="minorHAnsi"/>
                <w:sz w:val="20"/>
                <w:szCs w:val="20"/>
              </w:rPr>
              <w:t>1. A</w:t>
            </w:r>
            <w:r w:rsidRPr="00D37F55">
              <w:rPr>
                <w:rFonts w:cstheme="minorHAnsi"/>
                <w:sz w:val="20"/>
                <w:szCs w:val="20"/>
              </w:rPr>
              <w:t xml:space="preserve">ll pupils’ basic needs </w:t>
            </w:r>
            <w:r>
              <w:rPr>
                <w:rFonts w:cstheme="minorHAnsi"/>
                <w:sz w:val="20"/>
                <w:szCs w:val="20"/>
              </w:rPr>
              <w:t>will be</w:t>
            </w:r>
            <w:r w:rsidRPr="00D37F55">
              <w:rPr>
                <w:rFonts w:cstheme="minorHAnsi"/>
                <w:sz w:val="20"/>
                <w:szCs w:val="20"/>
              </w:rPr>
              <w:t xml:space="preserve"> met so that they are ‘ready to learn’ and able to access the learning opportunities. </w:t>
            </w:r>
          </w:p>
        </w:tc>
        <w:tc>
          <w:tcPr>
            <w:tcW w:w="804" w:type="pct"/>
          </w:tcPr>
          <w:p w14:paraId="0EE9E015" w14:textId="083347AD" w:rsidR="00D37F55" w:rsidRPr="00D37F55" w:rsidRDefault="00D37F55" w:rsidP="003C1ABD">
            <w:pPr>
              <w:spacing w:after="0" w:line="240" w:lineRule="auto"/>
              <w:rPr>
                <w:rFonts w:cstheme="minorHAnsi"/>
                <w:sz w:val="20"/>
                <w:szCs w:val="20"/>
              </w:rPr>
            </w:pPr>
            <w:r w:rsidRPr="00D37F55">
              <w:rPr>
                <w:rFonts w:cstheme="minorHAnsi"/>
                <w:sz w:val="20"/>
                <w:szCs w:val="20"/>
              </w:rPr>
              <w:t>P</w:t>
            </w:r>
            <w:r>
              <w:rPr>
                <w:rFonts w:cstheme="minorHAnsi"/>
                <w:sz w:val="20"/>
                <w:szCs w:val="20"/>
              </w:rPr>
              <w:t>7</w:t>
            </w:r>
            <w:r w:rsidRPr="00D37F55">
              <w:rPr>
                <w:rFonts w:cstheme="minorHAnsi"/>
                <w:sz w:val="20"/>
                <w:szCs w:val="20"/>
              </w:rPr>
              <w:t xml:space="preserve">: All teachers and teaching assistants aware of </w:t>
            </w:r>
            <w:r>
              <w:rPr>
                <w:rFonts w:cstheme="minorHAnsi"/>
                <w:sz w:val="20"/>
                <w:szCs w:val="20"/>
              </w:rPr>
              <w:t>Pupils</w:t>
            </w:r>
            <w:r w:rsidRPr="00D37F55">
              <w:rPr>
                <w:rFonts w:cstheme="minorHAnsi"/>
                <w:sz w:val="20"/>
                <w:szCs w:val="20"/>
              </w:rPr>
              <w:t xml:space="preserve"> at risk and know how to report any concerns</w:t>
            </w:r>
          </w:p>
        </w:tc>
        <w:tc>
          <w:tcPr>
            <w:tcW w:w="259" w:type="pct"/>
          </w:tcPr>
          <w:p w14:paraId="3D462CBE" w14:textId="77777777" w:rsidR="00D37F55" w:rsidRPr="00D37F55" w:rsidRDefault="00D37F55" w:rsidP="003C1ABD">
            <w:pPr>
              <w:spacing w:after="0" w:line="240" w:lineRule="auto"/>
              <w:rPr>
                <w:rFonts w:cstheme="minorHAnsi"/>
                <w:bCs/>
                <w:sz w:val="20"/>
                <w:szCs w:val="20"/>
              </w:rPr>
            </w:pPr>
          </w:p>
        </w:tc>
        <w:tc>
          <w:tcPr>
            <w:tcW w:w="811" w:type="pct"/>
          </w:tcPr>
          <w:p w14:paraId="56FE0A3F" w14:textId="7B5DC07D" w:rsidR="00D37F55" w:rsidRDefault="00D37F55" w:rsidP="00D37F55">
            <w:pPr>
              <w:spacing w:after="0" w:line="240" w:lineRule="auto"/>
              <w:rPr>
                <w:rFonts w:cstheme="minorHAnsi"/>
                <w:bCs/>
                <w:sz w:val="20"/>
                <w:szCs w:val="20"/>
              </w:rPr>
            </w:pPr>
            <w:r>
              <w:rPr>
                <w:rFonts w:cstheme="minorHAnsi"/>
                <w:bCs/>
                <w:sz w:val="20"/>
                <w:szCs w:val="20"/>
              </w:rPr>
              <w:t xml:space="preserve">P7: Parent and multi-agency liaison officer to support Pupils and families </w:t>
            </w:r>
          </w:p>
          <w:p w14:paraId="482F47D2" w14:textId="77777777" w:rsidR="00D37F55" w:rsidRPr="00D37F55" w:rsidRDefault="00D37F55" w:rsidP="003C1ABD">
            <w:pPr>
              <w:spacing w:after="0" w:line="240" w:lineRule="auto"/>
              <w:rPr>
                <w:rFonts w:cstheme="minorHAnsi"/>
                <w:bCs/>
                <w:sz w:val="20"/>
                <w:szCs w:val="20"/>
              </w:rPr>
            </w:pPr>
          </w:p>
        </w:tc>
        <w:tc>
          <w:tcPr>
            <w:tcW w:w="298" w:type="pct"/>
          </w:tcPr>
          <w:p w14:paraId="58E3121D" w14:textId="77777777" w:rsidR="00D37F55" w:rsidRPr="00D37F55" w:rsidRDefault="00D37F55" w:rsidP="003C1ABD">
            <w:pPr>
              <w:spacing w:after="0" w:line="240" w:lineRule="auto"/>
              <w:rPr>
                <w:rFonts w:cstheme="minorHAnsi"/>
                <w:bCs/>
                <w:sz w:val="20"/>
                <w:szCs w:val="20"/>
              </w:rPr>
            </w:pPr>
          </w:p>
        </w:tc>
        <w:tc>
          <w:tcPr>
            <w:tcW w:w="718" w:type="pct"/>
          </w:tcPr>
          <w:p w14:paraId="1A3ABFAC" w14:textId="1F743C8E" w:rsidR="00D37F55" w:rsidRPr="00D37F55" w:rsidRDefault="00D37F55" w:rsidP="003C1ABD">
            <w:pPr>
              <w:spacing w:after="0" w:line="240" w:lineRule="auto"/>
              <w:rPr>
                <w:rFonts w:cstheme="minorHAnsi"/>
                <w:bCs/>
                <w:sz w:val="20"/>
                <w:szCs w:val="20"/>
              </w:rPr>
            </w:pPr>
            <w:r>
              <w:rPr>
                <w:rFonts w:cstheme="minorHAnsi"/>
                <w:bCs/>
                <w:sz w:val="20"/>
                <w:szCs w:val="20"/>
              </w:rPr>
              <w:t>P7: Provision of healthy breakfast snacks and uniform as needed</w:t>
            </w:r>
          </w:p>
        </w:tc>
        <w:tc>
          <w:tcPr>
            <w:tcW w:w="300" w:type="pct"/>
          </w:tcPr>
          <w:p w14:paraId="5AD7FADB" w14:textId="77777777" w:rsidR="00D37F55" w:rsidRPr="00D37F55" w:rsidRDefault="00D37F55" w:rsidP="003C1ABD">
            <w:pPr>
              <w:spacing w:after="0" w:line="240" w:lineRule="auto"/>
              <w:rPr>
                <w:rFonts w:cstheme="minorHAnsi"/>
                <w:bCs/>
                <w:sz w:val="20"/>
                <w:szCs w:val="20"/>
              </w:rPr>
            </w:pPr>
          </w:p>
        </w:tc>
      </w:tr>
    </w:tbl>
    <w:p w14:paraId="0EAB9BE3" w14:textId="4943C93C" w:rsidR="00D37F55" w:rsidRDefault="00D37F55"/>
    <w:p w14:paraId="488BDEBC" w14:textId="38ECA744" w:rsidR="00D37F55" w:rsidRDefault="00D37F55"/>
    <w:p w14:paraId="69D9B4CA" w14:textId="77777777" w:rsidR="00D37F55" w:rsidRDefault="00D37F55"/>
    <w:tbl>
      <w:tblPr>
        <w:tblStyle w:val="TableGrid"/>
        <w:tblW w:w="5003" w:type="pct"/>
        <w:tblInd w:w="-5" w:type="dxa"/>
        <w:tblLook w:val="04A0" w:firstRow="1" w:lastRow="0" w:firstColumn="1" w:lastColumn="0" w:noHBand="0" w:noVBand="1"/>
      </w:tblPr>
      <w:tblGrid>
        <w:gridCol w:w="2669"/>
        <w:gridCol w:w="2605"/>
        <w:gridCol w:w="2343"/>
        <w:gridCol w:w="755"/>
        <w:gridCol w:w="2363"/>
        <w:gridCol w:w="868"/>
        <w:gridCol w:w="2092"/>
        <w:gridCol w:w="874"/>
      </w:tblGrid>
      <w:tr w:rsidR="00864013" w:rsidRPr="002716EB" w14:paraId="666EB61E" w14:textId="77777777" w:rsidTr="00D86A85">
        <w:tc>
          <w:tcPr>
            <w:tcW w:w="916" w:type="pct"/>
            <w:tcBorders>
              <w:bottom w:val="single" w:sz="4" w:space="0" w:color="auto"/>
            </w:tcBorders>
            <w:tcMar>
              <w:top w:w="57" w:type="dxa"/>
              <w:bottom w:w="57" w:type="dxa"/>
            </w:tcMar>
          </w:tcPr>
          <w:p w14:paraId="0709E060" w14:textId="40C94047" w:rsidR="00930000" w:rsidRPr="00D37F55" w:rsidRDefault="00D37F55" w:rsidP="00D37F55">
            <w:pPr>
              <w:spacing w:after="0" w:line="240" w:lineRule="auto"/>
              <w:rPr>
                <w:rFonts w:eastAsia="Arial Unicode MS" w:cstheme="minorHAnsi"/>
                <w:b/>
                <w:bCs/>
                <w:sz w:val="20"/>
                <w:szCs w:val="20"/>
              </w:rPr>
            </w:pPr>
            <w:r w:rsidRPr="00D37F55">
              <w:rPr>
                <w:rFonts w:eastAsia="Times New Roman" w:cstheme="minorHAnsi"/>
                <w:b/>
                <w:bCs/>
                <w:color w:val="0D0D0D" w:themeColor="text1" w:themeTint="F2"/>
                <w:sz w:val="20"/>
                <w:szCs w:val="20"/>
                <w:lang w:eastAsia="en-GB"/>
              </w:rPr>
              <w:t>8. Low socio-economic demographic – limited Cultural Capital</w:t>
            </w:r>
          </w:p>
          <w:p w14:paraId="62CAD1F3" w14:textId="77777777" w:rsidR="00930000" w:rsidRPr="00D37F55" w:rsidRDefault="00930000" w:rsidP="00D37F55">
            <w:pPr>
              <w:spacing w:after="0" w:line="240" w:lineRule="auto"/>
              <w:ind w:right="-23"/>
              <w:rPr>
                <w:rFonts w:eastAsia="Arial" w:cstheme="minorHAnsi"/>
                <w:b/>
                <w:bCs/>
                <w:sz w:val="20"/>
                <w:szCs w:val="20"/>
              </w:rPr>
            </w:pPr>
          </w:p>
        </w:tc>
        <w:tc>
          <w:tcPr>
            <w:tcW w:w="894" w:type="pct"/>
            <w:tcBorders>
              <w:bottom w:val="single" w:sz="4" w:space="0" w:color="auto"/>
            </w:tcBorders>
            <w:shd w:val="clear" w:color="auto" w:fill="auto"/>
            <w:tcMar>
              <w:top w:w="57" w:type="dxa"/>
              <w:bottom w:w="57" w:type="dxa"/>
            </w:tcMar>
          </w:tcPr>
          <w:p w14:paraId="5710A2D6" w14:textId="077EBF33" w:rsidR="00930000" w:rsidRDefault="00D37F55" w:rsidP="00D37F55">
            <w:pPr>
              <w:spacing w:after="0" w:line="240" w:lineRule="auto"/>
              <w:rPr>
                <w:rFonts w:cstheme="minorHAnsi"/>
                <w:sz w:val="20"/>
                <w:szCs w:val="20"/>
              </w:rPr>
            </w:pPr>
            <w:r>
              <w:rPr>
                <w:rFonts w:cstheme="minorHAnsi"/>
                <w:sz w:val="20"/>
                <w:szCs w:val="20"/>
              </w:rPr>
              <w:t>1. E</w:t>
            </w:r>
            <w:r w:rsidR="00786D59" w:rsidRPr="00D37F55">
              <w:rPr>
                <w:rFonts w:cstheme="minorHAnsi"/>
                <w:sz w:val="20"/>
                <w:szCs w:val="20"/>
              </w:rPr>
              <w:t xml:space="preserve">nsure that all pupils, including those who are disadvantaged, have access to a wide, rich set of experiences in a coherently planned way </w:t>
            </w:r>
            <w:r>
              <w:rPr>
                <w:rFonts w:cstheme="minorHAnsi"/>
                <w:sz w:val="20"/>
                <w:szCs w:val="20"/>
              </w:rPr>
              <w:t>to broaden their cultural capital and experience.</w:t>
            </w:r>
          </w:p>
          <w:p w14:paraId="269B1B54" w14:textId="77777777" w:rsidR="00D37F55" w:rsidRDefault="00D37F55" w:rsidP="00D37F55">
            <w:pPr>
              <w:spacing w:after="0" w:line="240" w:lineRule="auto"/>
              <w:rPr>
                <w:rFonts w:cstheme="minorHAnsi"/>
                <w:sz w:val="20"/>
                <w:szCs w:val="20"/>
              </w:rPr>
            </w:pPr>
          </w:p>
          <w:p w14:paraId="19E53C0F" w14:textId="453A636B" w:rsidR="00D37F55" w:rsidRPr="00D37F55" w:rsidRDefault="00D37F55" w:rsidP="00D37F55">
            <w:pPr>
              <w:spacing w:after="0" w:line="240" w:lineRule="auto"/>
              <w:rPr>
                <w:rFonts w:cstheme="minorHAnsi"/>
                <w:sz w:val="20"/>
                <w:szCs w:val="20"/>
              </w:rPr>
            </w:pPr>
            <w:r>
              <w:rPr>
                <w:rFonts w:cstheme="minorHAnsi"/>
                <w:sz w:val="20"/>
                <w:szCs w:val="20"/>
              </w:rPr>
              <w:t>2. Ensure that all pupils, including those that are disadvantaged, develop the detailed knowledge and skills needed, across a broad range of subjects, to apply what they know with increasing fluency and independence so that they achieve or exceed end of year expectations.</w:t>
            </w:r>
          </w:p>
        </w:tc>
        <w:tc>
          <w:tcPr>
            <w:tcW w:w="804" w:type="pct"/>
            <w:tcBorders>
              <w:top w:val="single" w:sz="4" w:space="0" w:color="auto"/>
            </w:tcBorders>
            <w:shd w:val="clear" w:color="auto" w:fill="auto"/>
          </w:tcPr>
          <w:p w14:paraId="419F7CD8" w14:textId="2D01E6D6" w:rsidR="005609F9" w:rsidRDefault="005609F9" w:rsidP="00D37F55">
            <w:pPr>
              <w:spacing w:after="0" w:line="240" w:lineRule="auto"/>
              <w:rPr>
                <w:rFonts w:cstheme="minorHAnsi"/>
                <w:sz w:val="20"/>
                <w:szCs w:val="20"/>
              </w:rPr>
            </w:pPr>
            <w:r>
              <w:rPr>
                <w:rFonts w:cstheme="minorHAnsi"/>
                <w:sz w:val="20"/>
                <w:szCs w:val="20"/>
              </w:rPr>
              <w:t>8.1: Planned real experiences across the curriculum available for all pupils</w:t>
            </w:r>
          </w:p>
          <w:p w14:paraId="7B15CB4C" w14:textId="77777777" w:rsidR="005609F9" w:rsidRDefault="005609F9" w:rsidP="00D37F55">
            <w:pPr>
              <w:spacing w:after="0" w:line="240" w:lineRule="auto"/>
              <w:rPr>
                <w:rFonts w:cstheme="minorHAnsi"/>
                <w:sz w:val="20"/>
                <w:szCs w:val="20"/>
              </w:rPr>
            </w:pPr>
          </w:p>
          <w:p w14:paraId="08C491DE" w14:textId="1E854E33" w:rsidR="00930000" w:rsidRDefault="005609F9" w:rsidP="00D37F55">
            <w:pPr>
              <w:spacing w:after="0" w:line="240" w:lineRule="auto"/>
              <w:rPr>
                <w:rFonts w:cstheme="minorHAnsi"/>
                <w:sz w:val="20"/>
                <w:szCs w:val="20"/>
              </w:rPr>
            </w:pPr>
            <w:r>
              <w:rPr>
                <w:rFonts w:cstheme="minorHAnsi"/>
                <w:sz w:val="20"/>
                <w:szCs w:val="20"/>
              </w:rPr>
              <w:t>8.2: Quality first teaching of a knowledge rich curriculum</w:t>
            </w:r>
          </w:p>
          <w:p w14:paraId="00DA4D10" w14:textId="77777777" w:rsidR="005609F9" w:rsidRDefault="005609F9" w:rsidP="00D37F55">
            <w:pPr>
              <w:spacing w:after="0" w:line="240" w:lineRule="auto"/>
              <w:rPr>
                <w:rFonts w:cstheme="minorHAnsi"/>
                <w:sz w:val="20"/>
                <w:szCs w:val="20"/>
              </w:rPr>
            </w:pPr>
          </w:p>
          <w:p w14:paraId="0A3DCAB1" w14:textId="06EFA3C7" w:rsidR="005609F9" w:rsidRPr="00D37F55" w:rsidRDefault="005609F9" w:rsidP="00D37F55">
            <w:pPr>
              <w:spacing w:after="0" w:line="240" w:lineRule="auto"/>
              <w:rPr>
                <w:rFonts w:cstheme="minorHAnsi"/>
                <w:sz w:val="20"/>
                <w:szCs w:val="20"/>
              </w:rPr>
            </w:pPr>
          </w:p>
        </w:tc>
        <w:tc>
          <w:tcPr>
            <w:tcW w:w="259" w:type="pct"/>
            <w:tcBorders>
              <w:top w:val="single" w:sz="4" w:space="0" w:color="auto"/>
            </w:tcBorders>
            <w:shd w:val="clear" w:color="auto" w:fill="auto"/>
            <w:tcMar>
              <w:top w:w="57" w:type="dxa"/>
              <w:bottom w:w="57" w:type="dxa"/>
            </w:tcMar>
          </w:tcPr>
          <w:p w14:paraId="7F95A776" w14:textId="77777777" w:rsidR="00930000" w:rsidRPr="00D37F55" w:rsidRDefault="00930000" w:rsidP="00D37F55">
            <w:pPr>
              <w:spacing w:after="0" w:line="240" w:lineRule="auto"/>
              <w:rPr>
                <w:rFonts w:cstheme="minorHAnsi"/>
                <w:bCs/>
                <w:sz w:val="20"/>
                <w:szCs w:val="20"/>
              </w:rPr>
            </w:pPr>
          </w:p>
        </w:tc>
        <w:tc>
          <w:tcPr>
            <w:tcW w:w="811" w:type="pct"/>
            <w:tcBorders>
              <w:top w:val="single" w:sz="4" w:space="0" w:color="auto"/>
            </w:tcBorders>
            <w:shd w:val="clear" w:color="auto" w:fill="auto"/>
          </w:tcPr>
          <w:p w14:paraId="2B465ECB" w14:textId="02CA1A81" w:rsidR="00930000" w:rsidRPr="00D37F55" w:rsidRDefault="005609F9" w:rsidP="00D37F55">
            <w:pPr>
              <w:spacing w:after="0" w:line="240" w:lineRule="auto"/>
              <w:rPr>
                <w:rFonts w:cstheme="minorHAnsi"/>
                <w:bCs/>
                <w:sz w:val="20"/>
                <w:szCs w:val="20"/>
              </w:rPr>
            </w:pPr>
            <w:r>
              <w:rPr>
                <w:rFonts w:cstheme="minorHAnsi"/>
                <w:bCs/>
                <w:sz w:val="20"/>
                <w:szCs w:val="20"/>
              </w:rPr>
              <w:t>8.1: Enrichment activities for particular cohorts and target groups of pupils</w:t>
            </w:r>
          </w:p>
        </w:tc>
        <w:tc>
          <w:tcPr>
            <w:tcW w:w="298" w:type="pct"/>
            <w:tcBorders>
              <w:top w:val="single" w:sz="4" w:space="0" w:color="auto"/>
            </w:tcBorders>
            <w:shd w:val="clear" w:color="auto" w:fill="auto"/>
          </w:tcPr>
          <w:p w14:paraId="45AF4E37" w14:textId="77777777" w:rsidR="00930000" w:rsidRPr="00D37F55" w:rsidRDefault="00930000" w:rsidP="00D37F55">
            <w:pPr>
              <w:spacing w:after="0" w:line="240" w:lineRule="auto"/>
              <w:rPr>
                <w:rFonts w:cstheme="minorHAnsi"/>
                <w:bCs/>
                <w:sz w:val="20"/>
                <w:szCs w:val="20"/>
              </w:rPr>
            </w:pPr>
          </w:p>
        </w:tc>
        <w:tc>
          <w:tcPr>
            <w:tcW w:w="718" w:type="pct"/>
            <w:tcBorders>
              <w:top w:val="single" w:sz="4" w:space="0" w:color="auto"/>
            </w:tcBorders>
            <w:shd w:val="clear" w:color="auto" w:fill="auto"/>
          </w:tcPr>
          <w:p w14:paraId="71585DDB" w14:textId="7D1AC499" w:rsidR="00930000" w:rsidRPr="00D37F55" w:rsidRDefault="00930000" w:rsidP="00D37F55">
            <w:pPr>
              <w:spacing w:after="0" w:line="240" w:lineRule="auto"/>
              <w:rPr>
                <w:rFonts w:cstheme="minorHAnsi"/>
                <w:bCs/>
                <w:sz w:val="20"/>
                <w:szCs w:val="20"/>
              </w:rPr>
            </w:pPr>
          </w:p>
        </w:tc>
        <w:tc>
          <w:tcPr>
            <w:tcW w:w="300" w:type="pct"/>
            <w:tcBorders>
              <w:top w:val="single" w:sz="4" w:space="0" w:color="auto"/>
            </w:tcBorders>
            <w:shd w:val="clear" w:color="auto" w:fill="auto"/>
          </w:tcPr>
          <w:p w14:paraId="66159E81" w14:textId="77777777" w:rsidR="00930000" w:rsidRPr="00D37F55" w:rsidRDefault="00930000" w:rsidP="00D37F55">
            <w:pPr>
              <w:spacing w:after="0" w:line="240" w:lineRule="auto"/>
              <w:rPr>
                <w:rFonts w:cstheme="minorHAnsi"/>
                <w:bCs/>
                <w:sz w:val="20"/>
                <w:szCs w:val="20"/>
              </w:rPr>
            </w:pPr>
          </w:p>
        </w:tc>
      </w:tr>
      <w:tr w:rsidR="00930000" w:rsidRPr="002716EB" w14:paraId="4F761FBC" w14:textId="77777777" w:rsidTr="00165A85">
        <w:tc>
          <w:tcPr>
            <w:tcW w:w="1810" w:type="pct"/>
            <w:gridSpan w:val="2"/>
            <w:tcBorders>
              <w:left w:val="single" w:sz="4" w:space="0" w:color="BFBFBF" w:themeColor="background1" w:themeShade="BF"/>
              <w:bottom w:val="nil"/>
            </w:tcBorders>
            <w:tcMar>
              <w:top w:w="57" w:type="dxa"/>
              <w:bottom w:w="57" w:type="dxa"/>
            </w:tcMar>
          </w:tcPr>
          <w:p w14:paraId="404D9562" w14:textId="77777777" w:rsidR="00930000" w:rsidRPr="002716EB" w:rsidRDefault="00930000" w:rsidP="00930000">
            <w:pPr>
              <w:rPr>
                <w:rFonts w:eastAsia="Arial" w:cstheme="minorHAnsi"/>
                <w:b/>
                <w:bCs/>
                <w:sz w:val="22"/>
                <w:szCs w:val="22"/>
              </w:rPr>
            </w:pPr>
          </w:p>
        </w:tc>
        <w:tc>
          <w:tcPr>
            <w:tcW w:w="1063" w:type="pct"/>
            <w:gridSpan w:val="2"/>
            <w:shd w:val="clear" w:color="auto" w:fill="auto"/>
          </w:tcPr>
          <w:p w14:paraId="7B68AD6F" w14:textId="77777777" w:rsidR="00930000" w:rsidRPr="002716EB" w:rsidRDefault="00930000" w:rsidP="00930000">
            <w:pPr>
              <w:jc w:val="center"/>
              <w:rPr>
                <w:rFonts w:cstheme="minorHAnsi"/>
                <w:b/>
                <w:bCs/>
                <w:color w:val="00B050"/>
                <w:sz w:val="22"/>
                <w:szCs w:val="22"/>
              </w:rPr>
            </w:pPr>
          </w:p>
        </w:tc>
        <w:tc>
          <w:tcPr>
            <w:tcW w:w="1109" w:type="pct"/>
            <w:gridSpan w:val="2"/>
            <w:shd w:val="clear" w:color="auto" w:fill="auto"/>
          </w:tcPr>
          <w:p w14:paraId="79D27D8C" w14:textId="77777777" w:rsidR="00930000" w:rsidRPr="002716EB" w:rsidRDefault="00930000" w:rsidP="00930000">
            <w:pPr>
              <w:jc w:val="center"/>
              <w:rPr>
                <w:rFonts w:cstheme="minorHAnsi"/>
                <w:b/>
                <w:bCs/>
                <w:color w:val="00B050"/>
                <w:sz w:val="22"/>
                <w:szCs w:val="22"/>
              </w:rPr>
            </w:pPr>
          </w:p>
        </w:tc>
        <w:tc>
          <w:tcPr>
            <w:tcW w:w="1018" w:type="pct"/>
            <w:gridSpan w:val="2"/>
            <w:shd w:val="clear" w:color="auto" w:fill="auto"/>
          </w:tcPr>
          <w:p w14:paraId="1B275860" w14:textId="77777777" w:rsidR="00930000" w:rsidRPr="002716EB" w:rsidRDefault="00930000" w:rsidP="00930000">
            <w:pPr>
              <w:jc w:val="center"/>
              <w:rPr>
                <w:rFonts w:cstheme="minorHAnsi"/>
                <w:b/>
                <w:bCs/>
                <w:color w:val="00B050"/>
                <w:sz w:val="22"/>
                <w:szCs w:val="22"/>
              </w:rPr>
            </w:pPr>
          </w:p>
        </w:tc>
      </w:tr>
    </w:tbl>
    <w:p w14:paraId="49024B0D" w14:textId="71A05740" w:rsidR="1F4BA4AD" w:rsidRPr="002716EB" w:rsidRDefault="1F4BA4AD" w:rsidP="1F4BA4AD">
      <w:pPr>
        <w:rPr>
          <w:rFonts w:asciiTheme="minorHAnsi" w:eastAsiaTheme="minorEastAsia" w:hAnsiTheme="minorHAnsi" w:cstheme="minorHAnsi"/>
        </w:rPr>
      </w:pPr>
    </w:p>
    <w:p w14:paraId="1EAED905" w14:textId="145E71FB" w:rsidR="1F4BA4AD" w:rsidRPr="002716EB" w:rsidRDefault="1F4BA4AD" w:rsidP="1F4BA4AD">
      <w:pPr>
        <w:rPr>
          <w:rFonts w:asciiTheme="minorHAnsi" w:eastAsiaTheme="minorEastAsia" w:hAnsiTheme="minorHAnsi" w:cstheme="minorHAnsi"/>
        </w:rPr>
      </w:pPr>
      <w:r w:rsidRPr="002716EB">
        <w:rPr>
          <w:rFonts w:asciiTheme="minorHAnsi" w:eastAsiaTheme="minorEastAsia" w:hAnsiTheme="minorHAnsi" w:cstheme="minorHAnsi"/>
        </w:rPr>
        <w:br w:type="page"/>
      </w:r>
    </w:p>
    <w:p w14:paraId="7E110540" w14:textId="77777777" w:rsidR="00667B41" w:rsidRPr="002716EB" w:rsidRDefault="00C4331B" w:rsidP="1F4BA4AD">
      <w:pPr>
        <w:pStyle w:val="Heading2"/>
        <w:rPr>
          <w:rFonts w:asciiTheme="minorHAnsi" w:eastAsiaTheme="minorEastAsia" w:hAnsiTheme="minorHAnsi" w:cstheme="minorHAnsi"/>
          <w:color w:val="auto"/>
          <w:sz w:val="24"/>
          <w:szCs w:val="24"/>
        </w:rPr>
      </w:pPr>
      <w:r w:rsidRPr="002716EB">
        <w:rPr>
          <w:rFonts w:asciiTheme="minorHAnsi" w:eastAsiaTheme="minorEastAsia" w:hAnsiTheme="minorHAnsi" w:cstheme="minorHAnsi"/>
          <w:color w:val="auto"/>
          <w:sz w:val="24"/>
          <w:szCs w:val="24"/>
        </w:rPr>
        <w:t>Teaching priorities for current academic year</w:t>
      </w:r>
    </w:p>
    <w:tbl>
      <w:tblPr>
        <w:tblW w:w="5000" w:type="pct"/>
        <w:tblCellMar>
          <w:left w:w="10" w:type="dxa"/>
          <w:right w:w="10" w:type="dxa"/>
        </w:tblCellMar>
        <w:tblLook w:val="04A0" w:firstRow="1" w:lastRow="0" w:firstColumn="1" w:lastColumn="0" w:noHBand="0" w:noVBand="1"/>
      </w:tblPr>
      <w:tblGrid>
        <w:gridCol w:w="1838"/>
        <w:gridCol w:w="11340"/>
        <w:gridCol w:w="1382"/>
      </w:tblGrid>
      <w:tr w:rsidR="00667B41" w:rsidRPr="002716EB" w14:paraId="7E110544" w14:textId="77777777" w:rsidTr="009F3DD5">
        <w:trPr>
          <w:trHeight w:val="381"/>
        </w:trPr>
        <w:tc>
          <w:tcPr>
            <w:tcW w:w="18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E110541" w14:textId="77777777" w:rsidR="00667B41" w:rsidRPr="002716EB" w:rsidRDefault="00C4331B" w:rsidP="1F4BA4AD">
            <w:pPr>
              <w:pStyle w:val="TableRow"/>
              <w:rPr>
                <w:rFonts w:asciiTheme="minorHAnsi" w:eastAsiaTheme="minorEastAsia" w:hAnsiTheme="minorHAnsi" w:cstheme="minorHAnsi"/>
                <w:b/>
                <w:bCs/>
                <w:sz w:val="22"/>
                <w:szCs w:val="22"/>
              </w:rPr>
            </w:pPr>
            <w:r w:rsidRPr="002716EB">
              <w:rPr>
                <w:rFonts w:asciiTheme="minorHAnsi" w:eastAsiaTheme="minorEastAsia" w:hAnsiTheme="minorHAnsi" w:cstheme="minorHAnsi"/>
                <w:b/>
                <w:bCs/>
                <w:sz w:val="22"/>
                <w:szCs w:val="22"/>
              </w:rPr>
              <w:t>Aim</w:t>
            </w:r>
          </w:p>
        </w:tc>
        <w:tc>
          <w:tcPr>
            <w:tcW w:w="11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E110542" w14:textId="77777777" w:rsidR="00667B41" w:rsidRPr="002716EB" w:rsidRDefault="00C4331B" w:rsidP="1F4BA4AD">
            <w:pPr>
              <w:pStyle w:val="TableRow"/>
              <w:rPr>
                <w:rFonts w:asciiTheme="minorHAnsi" w:eastAsiaTheme="minorEastAsia" w:hAnsiTheme="minorHAnsi" w:cstheme="minorHAnsi"/>
                <w:b/>
                <w:bCs/>
                <w:sz w:val="22"/>
                <w:szCs w:val="22"/>
              </w:rPr>
            </w:pPr>
            <w:r w:rsidRPr="002716EB">
              <w:rPr>
                <w:rFonts w:asciiTheme="minorHAnsi" w:eastAsiaTheme="minorEastAsia" w:hAnsiTheme="minorHAnsi" w:cstheme="minorHAnsi"/>
                <w:b/>
                <w:bCs/>
                <w:sz w:val="22"/>
                <w:szCs w:val="22"/>
              </w:rPr>
              <w:t>Target</w:t>
            </w:r>
          </w:p>
        </w:tc>
        <w:tc>
          <w:tcPr>
            <w:tcW w:w="1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E110543" w14:textId="77777777" w:rsidR="00667B41" w:rsidRPr="002716EB" w:rsidRDefault="00C4331B" w:rsidP="1F4BA4AD">
            <w:pPr>
              <w:pStyle w:val="TableRow"/>
              <w:rPr>
                <w:rFonts w:asciiTheme="minorHAnsi" w:eastAsiaTheme="minorEastAsia" w:hAnsiTheme="minorHAnsi" w:cstheme="minorHAnsi"/>
                <w:b/>
                <w:bCs/>
                <w:sz w:val="22"/>
                <w:szCs w:val="22"/>
              </w:rPr>
            </w:pPr>
            <w:r w:rsidRPr="002716EB">
              <w:rPr>
                <w:rFonts w:asciiTheme="minorHAnsi" w:eastAsiaTheme="minorEastAsia" w:hAnsiTheme="minorHAnsi" w:cstheme="minorHAnsi"/>
                <w:b/>
                <w:bCs/>
                <w:sz w:val="22"/>
                <w:szCs w:val="22"/>
              </w:rPr>
              <w:t xml:space="preserve">Target date </w:t>
            </w:r>
          </w:p>
        </w:tc>
      </w:tr>
      <w:tr w:rsidR="00A73590" w:rsidRPr="002716EB" w14:paraId="7E110548" w14:textId="77777777" w:rsidTr="009F3DD5">
        <w:trPr>
          <w:trHeight w:val="381"/>
        </w:trPr>
        <w:tc>
          <w:tcPr>
            <w:tcW w:w="18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E110545" w14:textId="15102943" w:rsidR="00A73590" w:rsidRPr="009F3DD5" w:rsidRDefault="00D9083F" w:rsidP="00A73590">
            <w:pPr>
              <w:pStyle w:val="TableRow"/>
              <w:spacing w:after="0"/>
              <w:rPr>
                <w:rFonts w:asciiTheme="minorHAnsi" w:eastAsiaTheme="minorEastAsia" w:hAnsiTheme="minorHAnsi" w:cstheme="minorHAnsi"/>
                <w:sz w:val="20"/>
                <w:szCs w:val="20"/>
              </w:rPr>
            </w:pPr>
            <w:r>
              <w:rPr>
                <w:rFonts w:asciiTheme="minorHAnsi" w:hAnsiTheme="minorHAnsi" w:cstheme="minorHAnsi"/>
                <w:sz w:val="20"/>
                <w:szCs w:val="20"/>
              </w:rPr>
              <w:t xml:space="preserve">3. </w:t>
            </w:r>
            <w:r w:rsidR="00A73590" w:rsidRPr="009F3DD5">
              <w:rPr>
                <w:rFonts w:asciiTheme="minorHAnsi" w:hAnsiTheme="minorHAnsi" w:cstheme="minorHAnsi"/>
                <w:sz w:val="20"/>
                <w:szCs w:val="20"/>
              </w:rPr>
              <w:t>To raise attainment and accelerate progress in reading.</w:t>
            </w:r>
          </w:p>
        </w:tc>
        <w:tc>
          <w:tcPr>
            <w:tcW w:w="11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4193CE4F" w14:textId="4C7E1C50" w:rsidR="00A73590" w:rsidRPr="009F3DD5" w:rsidRDefault="00A73590" w:rsidP="00A73590">
            <w:pPr>
              <w:pStyle w:val="ListParagraph"/>
              <w:numPr>
                <w:ilvl w:val="0"/>
                <w:numId w:val="11"/>
              </w:numPr>
              <w:autoSpaceDN/>
              <w:spacing w:after="0" w:line="240" w:lineRule="auto"/>
              <w:textAlignment w:val="auto"/>
              <w:rPr>
                <w:rFonts w:asciiTheme="minorHAnsi" w:hAnsiTheme="minorHAnsi" w:cstheme="minorHAnsi"/>
                <w:sz w:val="20"/>
                <w:szCs w:val="20"/>
              </w:rPr>
            </w:pPr>
            <w:r w:rsidRPr="009F3DD5">
              <w:rPr>
                <w:rFonts w:asciiTheme="minorHAnsi" w:hAnsiTheme="minorHAnsi" w:cstheme="minorHAnsi"/>
                <w:sz w:val="20"/>
                <w:szCs w:val="20"/>
              </w:rPr>
              <w:t>There is coherence and consistency across the school with highly effective teaching and consistent expectations in every classroom.</w:t>
            </w:r>
          </w:p>
          <w:p w14:paraId="6ADDB37E" w14:textId="24E92DDB" w:rsidR="00A73590" w:rsidRPr="009F3DD5" w:rsidRDefault="00A73590" w:rsidP="00A73590">
            <w:pPr>
              <w:pStyle w:val="ListParagraph"/>
              <w:numPr>
                <w:ilvl w:val="0"/>
                <w:numId w:val="11"/>
              </w:numPr>
              <w:autoSpaceDN/>
              <w:spacing w:after="0" w:line="240" w:lineRule="auto"/>
              <w:textAlignment w:val="auto"/>
              <w:rPr>
                <w:rFonts w:asciiTheme="minorHAnsi" w:hAnsiTheme="minorHAnsi" w:cstheme="minorHAnsi"/>
                <w:sz w:val="20"/>
                <w:szCs w:val="20"/>
              </w:rPr>
            </w:pPr>
            <w:r w:rsidRPr="009F3DD5">
              <w:rPr>
                <w:rFonts w:asciiTheme="minorHAnsi" w:hAnsiTheme="minorHAnsi" w:cstheme="minorHAnsi"/>
                <w:sz w:val="20"/>
                <w:szCs w:val="20"/>
              </w:rPr>
              <w:t>All pupils, including the weakest readers, make sufficient progress to meet or exceed age-related expectations.</w:t>
            </w:r>
          </w:p>
          <w:p w14:paraId="563BDE09" w14:textId="73DBCBD2" w:rsidR="00A73590" w:rsidRPr="009F3DD5" w:rsidRDefault="00A73590" w:rsidP="00A73590">
            <w:pPr>
              <w:pStyle w:val="ListParagraph"/>
              <w:numPr>
                <w:ilvl w:val="0"/>
                <w:numId w:val="11"/>
              </w:numPr>
              <w:autoSpaceDN/>
              <w:spacing w:after="0" w:line="240" w:lineRule="auto"/>
              <w:textAlignment w:val="auto"/>
              <w:rPr>
                <w:rFonts w:asciiTheme="minorHAnsi" w:hAnsiTheme="minorHAnsi" w:cstheme="minorHAnsi"/>
                <w:sz w:val="20"/>
                <w:szCs w:val="20"/>
              </w:rPr>
            </w:pPr>
            <w:r w:rsidRPr="009F3DD5">
              <w:rPr>
                <w:rFonts w:asciiTheme="minorHAnsi" w:hAnsiTheme="minorHAnsi" w:cstheme="minorHAnsi"/>
                <w:sz w:val="20"/>
                <w:szCs w:val="20"/>
              </w:rPr>
              <w:t>Pupils read widely and often, with fluency and comprehension appropriate to their age.</w:t>
            </w:r>
          </w:p>
          <w:p w14:paraId="51C1E373" w14:textId="467183F8" w:rsidR="00A73590" w:rsidRPr="009F3DD5" w:rsidRDefault="00A73590" w:rsidP="00A73590">
            <w:pPr>
              <w:pStyle w:val="ListParagraph"/>
              <w:numPr>
                <w:ilvl w:val="0"/>
                <w:numId w:val="11"/>
              </w:numPr>
              <w:autoSpaceDN/>
              <w:spacing w:after="0" w:line="240" w:lineRule="auto"/>
              <w:textAlignment w:val="auto"/>
              <w:rPr>
                <w:rFonts w:asciiTheme="minorHAnsi" w:hAnsiTheme="minorHAnsi" w:cstheme="minorHAnsi"/>
                <w:sz w:val="20"/>
                <w:szCs w:val="20"/>
              </w:rPr>
            </w:pPr>
            <w:r w:rsidRPr="009F3DD5">
              <w:rPr>
                <w:rFonts w:asciiTheme="minorHAnsi" w:hAnsiTheme="minorHAnsi" w:cstheme="minorHAnsi"/>
                <w:sz w:val="20"/>
                <w:szCs w:val="20"/>
              </w:rPr>
              <w:t xml:space="preserve">In Key Stage 1, pupils are able to read, write and use mathematical knowledge, ideas and operations so they are able to access a broad and balanced curriculum at Key Stage 2. </w:t>
            </w:r>
          </w:p>
          <w:p w14:paraId="7E110546" w14:textId="11507375" w:rsidR="00A73590" w:rsidRPr="009F3DD5" w:rsidRDefault="00A73590" w:rsidP="00A73590">
            <w:pPr>
              <w:pStyle w:val="ListParagraph"/>
              <w:numPr>
                <w:ilvl w:val="0"/>
                <w:numId w:val="11"/>
              </w:numPr>
              <w:autoSpaceDN/>
              <w:spacing w:after="0" w:line="240" w:lineRule="auto"/>
              <w:textAlignment w:val="auto"/>
              <w:rPr>
                <w:rFonts w:asciiTheme="minorHAnsi" w:hAnsiTheme="minorHAnsi" w:cstheme="minorHAnsi"/>
                <w:sz w:val="20"/>
                <w:szCs w:val="20"/>
              </w:rPr>
            </w:pPr>
            <w:r w:rsidRPr="009F3DD5">
              <w:rPr>
                <w:rFonts w:asciiTheme="minorHAnsi" w:hAnsiTheme="minorHAnsi" w:cstheme="minorHAnsi"/>
                <w:sz w:val="20"/>
                <w:szCs w:val="20"/>
              </w:rPr>
              <w:t>All pupils achieve highly, particularly the most disadvantaged and pupils with SEND, so that the proportion of pupils achieving the expected standards and greater depth, continue to improve towards national averages.</w:t>
            </w:r>
          </w:p>
        </w:tc>
        <w:tc>
          <w:tcPr>
            <w:tcW w:w="1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E110547" w14:textId="7F4FE63C" w:rsidR="00A73590" w:rsidRPr="009F3DD5" w:rsidRDefault="009F3DD5" w:rsidP="00A73590">
            <w:pPr>
              <w:pStyle w:val="TableRow"/>
              <w:spacing w:after="0"/>
              <w:rPr>
                <w:rFonts w:asciiTheme="minorHAnsi" w:eastAsiaTheme="minorEastAsia" w:hAnsiTheme="minorHAnsi" w:cstheme="minorHAnsi"/>
                <w:color w:val="808080" w:themeColor="background1" w:themeShade="80"/>
                <w:sz w:val="20"/>
                <w:szCs w:val="20"/>
              </w:rPr>
            </w:pPr>
            <w:r>
              <w:rPr>
                <w:rFonts w:asciiTheme="minorHAnsi" w:eastAsiaTheme="minorEastAsia" w:hAnsiTheme="minorHAnsi" w:cstheme="minorHAnsi"/>
                <w:color w:val="auto"/>
                <w:sz w:val="20"/>
                <w:szCs w:val="20"/>
              </w:rPr>
              <w:t xml:space="preserve">May </w:t>
            </w:r>
            <w:r w:rsidR="00A73590" w:rsidRPr="009F3DD5">
              <w:rPr>
                <w:rFonts w:asciiTheme="minorHAnsi" w:eastAsiaTheme="minorEastAsia" w:hAnsiTheme="minorHAnsi" w:cstheme="minorHAnsi"/>
                <w:color w:val="auto"/>
                <w:sz w:val="20"/>
                <w:szCs w:val="20"/>
              </w:rPr>
              <w:t>2021</w:t>
            </w:r>
          </w:p>
        </w:tc>
      </w:tr>
      <w:tr w:rsidR="00A73590" w:rsidRPr="002716EB" w14:paraId="7E11054C" w14:textId="77777777" w:rsidTr="009F3DD5">
        <w:trPr>
          <w:trHeight w:val="381"/>
        </w:trPr>
        <w:tc>
          <w:tcPr>
            <w:tcW w:w="18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E110549" w14:textId="668C3808" w:rsidR="00A73590" w:rsidRPr="009F3DD5" w:rsidRDefault="00D9083F" w:rsidP="00A73590">
            <w:pPr>
              <w:pStyle w:val="TableRow"/>
              <w:spacing w:after="0"/>
              <w:ind w:left="0"/>
              <w:rPr>
                <w:rFonts w:asciiTheme="minorHAnsi" w:eastAsiaTheme="minorEastAsia" w:hAnsiTheme="minorHAnsi" w:cstheme="minorHAnsi"/>
                <w:color w:val="auto"/>
                <w:sz w:val="20"/>
                <w:szCs w:val="20"/>
              </w:rPr>
            </w:pPr>
            <w:r>
              <w:rPr>
                <w:rFonts w:asciiTheme="minorHAnsi" w:eastAsiaTheme="minorEastAsia" w:hAnsiTheme="minorHAnsi" w:cstheme="minorHAnsi"/>
                <w:color w:val="auto"/>
                <w:sz w:val="20"/>
                <w:szCs w:val="20"/>
              </w:rPr>
              <w:t xml:space="preserve">4. </w:t>
            </w:r>
            <w:r w:rsidR="00A73590" w:rsidRPr="009F3DD5">
              <w:rPr>
                <w:rFonts w:asciiTheme="minorHAnsi" w:eastAsiaTheme="minorEastAsia" w:hAnsiTheme="minorHAnsi" w:cstheme="minorHAnsi"/>
                <w:color w:val="auto"/>
                <w:sz w:val="20"/>
                <w:szCs w:val="20"/>
              </w:rPr>
              <w:t>To raise attainment and accelerate progress in writing</w:t>
            </w:r>
            <w:r w:rsidR="00864013" w:rsidRPr="009F3DD5">
              <w:rPr>
                <w:rFonts w:asciiTheme="minorHAnsi" w:eastAsiaTheme="minorEastAsia" w:hAnsiTheme="minorHAnsi" w:cstheme="minorHAnsi"/>
                <w:color w:val="auto"/>
                <w:sz w:val="20"/>
                <w:szCs w:val="20"/>
              </w:rPr>
              <w:t>.</w:t>
            </w:r>
          </w:p>
        </w:tc>
        <w:tc>
          <w:tcPr>
            <w:tcW w:w="11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073DBC16" w14:textId="3BFAEE23" w:rsidR="00A73590" w:rsidRPr="009F3DD5" w:rsidRDefault="00A73590" w:rsidP="00864013">
            <w:pPr>
              <w:pStyle w:val="TableRow"/>
              <w:numPr>
                <w:ilvl w:val="0"/>
                <w:numId w:val="13"/>
              </w:numPr>
              <w:spacing w:before="0" w:after="0"/>
              <w:rPr>
                <w:rFonts w:asciiTheme="minorHAnsi" w:eastAsiaTheme="minorEastAsia" w:hAnsiTheme="minorHAnsi" w:cstheme="minorHAnsi"/>
                <w:color w:val="auto"/>
                <w:sz w:val="20"/>
                <w:szCs w:val="20"/>
              </w:rPr>
            </w:pPr>
            <w:r w:rsidRPr="009F3DD5">
              <w:rPr>
                <w:rFonts w:asciiTheme="minorHAnsi" w:eastAsiaTheme="minorEastAsia" w:hAnsiTheme="minorHAnsi" w:cstheme="minorHAnsi"/>
                <w:color w:val="auto"/>
                <w:sz w:val="20"/>
                <w:szCs w:val="20"/>
              </w:rPr>
              <w:t>There is coherence and consistency across the school with highly effective teaching and consistent expectations in every classroom.</w:t>
            </w:r>
          </w:p>
          <w:p w14:paraId="59F2AAE6" w14:textId="6EA282E5" w:rsidR="00A73590" w:rsidRPr="009F3DD5" w:rsidRDefault="00A73590" w:rsidP="00864013">
            <w:pPr>
              <w:pStyle w:val="TableRow"/>
              <w:numPr>
                <w:ilvl w:val="0"/>
                <w:numId w:val="13"/>
              </w:numPr>
              <w:spacing w:before="0" w:after="0"/>
              <w:rPr>
                <w:rFonts w:asciiTheme="minorHAnsi" w:eastAsiaTheme="minorEastAsia" w:hAnsiTheme="minorHAnsi" w:cstheme="minorHAnsi"/>
                <w:color w:val="auto"/>
                <w:sz w:val="20"/>
                <w:szCs w:val="20"/>
              </w:rPr>
            </w:pPr>
            <w:r w:rsidRPr="009F3DD5">
              <w:rPr>
                <w:rFonts w:asciiTheme="minorHAnsi" w:eastAsiaTheme="minorEastAsia" w:hAnsiTheme="minorHAnsi" w:cstheme="minorHAnsi"/>
                <w:color w:val="auto"/>
                <w:sz w:val="20"/>
                <w:szCs w:val="20"/>
              </w:rPr>
              <w:t xml:space="preserve">In Key Stage 1, pupils are able to read, write and use mathematical knowledge, ideas and operations so they are able to access a broad and balanced curriculum at Key Stage 2. </w:t>
            </w:r>
          </w:p>
          <w:p w14:paraId="7E11054A" w14:textId="4C38FAE9" w:rsidR="00A73590" w:rsidRPr="009F3DD5" w:rsidRDefault="00A73590" w:rsidP="009F3DD5">
            <w:pPr>
              <w:pStyle w:val="TableRow"/>
              <w:numPr>
                <w:ilvl w:val="0"/>
                <w:numId w:val="13"/>
              </w:numPr>
              <w:spacing w:before="0" w:after="0"/>
              <w:rPr>
                <w:rFonts w:asciiTheme="minorHAnsi" w:eastAsiaTheme="minorEastAsia" w:hAnsiTheme="minorHAnsi" w:cstheme="minorHAnsi"/>
                <w:color w:val="auto"/>
                <w:sz w:val="20"/>
                <w:szCs w:val="20"/>
              </w:rPr>
            </w:pPr>
            <w:r w:rsidRPr="009F3DD5">
              <w:rPr>
                <w:rFonts w:asciiTheme="minorHAnsi" w:eastAsiaTheme="minorEastAsia" w:hAnsiTheme="minorHAnsi" w:cstheme="minorHAnsi"/>
                <w:color w:val="auto"/>
                <w:sz w:val="20"/>
                <w:szCs w:val="20"/>
              </w:rPr>
              <w:t>All pupils achieve highly, particularly the most disadvantaged and pupils with SEND, so that the proportion of pupils achieving the expected standards and greater depth, continue to improve towards national averages.</w:t>
            </w:r>
          </w:p>
        </w:tc>
        <w:tc>
          <w:tcPr>
            <w:tcW w:w="1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E11054B" w14:textId="390CDE15" w:rsidR="00A73590" w:rsidRPr="009F3DD5" w:rsidRDefault="009F3DD5" w:rsidP="00A73590">
            <w:pPr>
              <w:pStyle w:val="TableRow"/>
              <w:spacing w:after="0"/>
              <w:rPr>
                <w:rFonts w:asciiTheme="minorHAnsi" w:eastAsiaTheme="minorEastAsia" w:hAnsiTheme="minorHAnsi" w:cstheme="minorHAnsi"/>
                <w:color w:val="auto"/>
                <w:sz w:val="20"/>
                <w:szCs w:val="20"/>
              </w:rPr>
            </w:pPr>
            <w:r>
              <w:rPr>
                <w:rFonts w:asciiTheme="minorHAnsi" w:eastAsiaTheme="minorEastAsia" w:hAnsiTheme="minorHAnsi" w:cstheme="minorHAnsi"/>
                <w:color w:val="auto"/>
                <w:sz w:val="20"/>
                <w:szCs w:val="20"/>
              </w:rPr>
              <w:t xml:space="preserve">May </w:t>
            </w:r>
            <w:r w:rsidRPr="009F3DD5">
              <w:rPr>
                <w:rFonts w:asciiTheme="minorHAnsi" w:eastAsiaTheme="minorEastAsia" w:hAnsiTheme="minorHAnsi" w:cstheme="minorHAnsi"/>
                <w:color w:val="auto"/>
                <w:sz w:val="20"/>
                <w:szCs w:val="20"/>
              </w:rPr>
              <w:t>2021</w:t>
            </w:r>
          </w:p>
        </w:tc>
      </w:tr>
      <w:tr w:rsidR="00864013" w:rsidRPr="002716EB" w14:paraId="7E110550" w14:textId="77777777" w:rsidTr="009F3DD5">
        <w:trPr>
          <w:trHeight w:val="381"/>
        </w:trPr>
        <w:tc>
          <w:tcPr>
            <w:tcW w:w="18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E11054D" w14:textId="595DDD07" w:rsidR="00864013" w:rsidRPr="009F3DD5" w:rsidRDefault="00D9083F" w:rsidP="00864013">
            <w:pPr>
              <w:pStyle w:val="TableRow"/>
              <w:spacing w:after="0"/>
              <w:rPr>
                <w:rFonts w:asciiTheme="minorHAnsi" w:eastAsiaTheme="minorEastAsia" w:hAnsiTheme="minorHAnsi" w:cstheme="minorHAnsi"/>
                <w:color w:val="auto"/>
                <w:sz w:val="20"/>
                <w:szCs w:val="20"/>
              </w:rPr>
            </w:pPr>
            <w:r>
              <w:rPr>
                <w:rFonts w:asciiTheme="minorHAnsi" w:eastAsiaTheme="minorEastAsia" w:hAnsiTheme="minorHAnsi" w:cstheme="minorHAnsi"/>
                <w:color w:val="auto"/>
                <w:sz w:val="20"/>
                <w:szCs w:val="20"/>
              </w:rPr>
              <w:t xml:space="preserve">5. </w:t>
            </w:r>
            <w:r w:rsidR="00864013" w:rsidRPr="009F3DD5">
              <w:rPr>
                <w:rFonts w:asciiTheme="minorHAnsi" w:eastAsiaTheme="minorEastAsia" w:hAnsiTheme="minorHAnsi" w:cstheme="minorHAnsi"/>
                <w:color w:val="auto"/>
                <w:sz w:val="20"/>
                <w:szCs w:val="20"/>
              </w:rPr>
              <w:t>To raise attainment and accelerate progress in maths.</w:t>
            </w:r>
          </w:p>
        </w:tc>
        <w:tc>
          <w:tcPr>
            <w:tcW w:w="11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5A5EF7BB" w14:textId="664A7337" w:rsidR="00864013" w:rsidRPr="009F3DD5" w:rsidRDefault="00864013" w:rsidP="00864013">
            <w:pPr>
              <w:pStyle w:val="TableRow"/>
              <w:numPr>
                <w:ilvl w:val="0"/>
                <w:numId w:val="14"/>
              </w:numPr>
              <w:spacing w:before="0" w:after="0"/>
              <w:rPr>
                <w:rFonts w:asciiTheme="minorHAnsi" w:eastAsiaTheme="minorEastAsia" w:hAnsiTheme="minorHAnsi" w:cstheme="minorHAnsi"/>
                <w:color w:val="auto"/>
                <w:sz w:val="20"/>
                <w:szCs w:val="20"/>
              </w:rPr>
            </w:pPr>
            <w:r w:rsidRPr="009F3DD5">
              <w:rPr>
                <w:rFonts w:asciiTheme="minorHAnsi" w:eastAsiaTheme="minorEastAsia" w:hAnsiTheme="minorHAnsi" w:cstheme="minorHAnsi"/>
                <w:color w:val="auto"/>
                <w:sz w:val="20"/>
                <w:szCs w:val="20"/>
              </w:rPr>
              <w:t>There is coherence and consistency across the school with highly effective teaching and consistent expectations in every classroom.</w:t>
            </w:r>
          </w:p>
          <w:p w14:paraId="0852B66D" w14:textId="2B7203BC" w:rsidR="00864013" w:rsidRPr="009F3DD5" w:rsidRDefault="00864013" w:rsidP="00864013">
            <w:pPr>
              <w:pStyle w:val="TableRow"/>
              <w:numPr>
                <w:ilvl w:val="0"/>
                <w:numId w:val="14"/>
              </w:numPr>
              <w:spacing w:before="0" w:after="0"/>
              <w:rPr>
                <w:rFonts w:asciiTheme="minorHAnsi" w:eastAsiaTheme="minorEastAsia" w:hAnsiTheme="minorHAnsi" w:cstheme="minorHAnsi"/>
                <w:color w:val="auto"/>
                <w:sz w:val="20"/>
                <w:szCs w:val="20"/>
              </w:rPr>
            </w:pPr>
            <w:r w:rsidRPr="009F3DD5">
              <w:rPr>
                <w:rFonts w:asciiTheme="minorHAnsi" w:eastAsiaTheme="minorEastAsia" w:hAnsiTheme="minorHAnsi" w:cstheme="minorHAnsi"/>
                <w:color w:val="auto"/>
                <w:sz w:val="20"/>
                <w:szCs w:val="20"/>
              </w:rPr>
              <w:t>Assessment information is used by leaders to evaluate the impact of current curriculum practice and identify appropriate next steps.</w:t>
            </w:r>
          </w:p>
          <w:p w14:paraId="682D1FE1" w14:textId="1148CB0D" w:rsidR="00864013" w:rsidRPr="009F3DD5" w:rsidRDefault="00864013" w:rsidP="00864013">
            <w:pPr>
              <w:pStyle w:val="TableRow"/>
              <w:numPr>
                <w:ilvl w:val="0"/>
                <w:numId w:val="14"/>
              </w:numPr>
              <w:spacing w:before="0" w:after="0"/>
              <w:rPr>
                <w:rFonts w:asciiTheme="minorHAnsi" w:eastAsiaTheme="minorEastAsia" w:hAnsiTheme="minorHAnsi" w:cstheme="minorHAnsi"/>
                <w:color w:val="auto"/>
                <w:sz w:val="20"/>
                <w:szCs w:val="20"/>
              </w:rPr>
            </w:pPr>
            <w:r w:rsidRPr="009F3DD5">
              <w:rPr>
                <w:rFonts w:asciiTheme="minorHAnsi" w:eastAsiaTheme="minorEastAsia" w:hAnsiTheme="minorHAnsi" w:cstheme="minorHAnsi"/>
                <w:color w:val="auto"/>
                <w:sz w:val="20"/>
                <w:szCs w:val="20"/>
              </w:rPr>
              <w:t xml:space="preserve">In Key Stage 1, pupils are able to read, write and use mathematical knowledge, ideas and operations so they are able to access a broad and balanced curriculum at Key Stage 2. </w:t>
            </w:r>
          </w:p>
          <w:p w14:paraId="7E11054E" w14:textId="40FE9CE4" w:rsidR="00864013" w:rsidRPr="009F3DD5" w:rsidRDefault="00864013" w:rsidP="009F3DD5">
            <w:pPr>
              <w:pStyle w:val="TableRow"/>
              <w:numPr>
                <w:ilvl w:val="0"/>
                <w:numId w:val="14"/>
              </w:numPr>
              <w:spacing w:before="0" w:after="0"/>
              <w:rPr>
                <w:rFonts w:asciiTheme="minorHAnsi" w:eastAsiaTheme="minorEastAsia" w:hAnsiTheme="minorHAnsi" w:cstheme="minorHAnsi"/>
                <w:color w:val="auto"/>
                <w:sz w:val="20"/>
                <w:szCs w:val="20"/>
              </w:rPr>
            </w:pPr>
            <w:r w:rsidRPr="009F3DD5">
              <w:rPr>
                <w:rFonts w:asciiTheme="minorHAnsi" w:eastAsiaTheme="minorEastAsia" w:hAnsiTheme="minorHAnsi" w:cstheme="minorHAnsi"/>
                <w:color w:val="auto"/>
                <w:sz w:val="20"/>
                <w:szCs w:val="20"/>
              </w:rPr>
              <w:t>All pupils achieve highly, particularly the most disadvantaged and pupils with SEND, so that the proportion of pupils achieving the expected standards and greater depth, continue to improve towards national averages.</w:t>
            </w:r>
          </w:p>
        </w:tc>
        <w:tc>
          <w:tcPr>
            <w:tcW w:w="1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E11054F" w14:textId="286E52C0" w:rsidR="00864013" w:rsidRPr="009F3DD5" w:rsidRDefault="009F3DD5" w:rsidP="00864013">
            <w:pPr>
              <w:pStyle w:val="TableRow"/>
              <w:spacing w:after="0"/>
              <w:rPr>
                <w:rFonts w:asciiTheme="minorHAnsi" w:eastAsiaTheme="minorEastAsia" w:hAnsiTheme="minorHAnsi" w:cstheme="minorHAnsi"/>
                <w:color w:val="auto"/>
                <w:sz w:val="20"/>
                <w:szCs w:val="20"/>
              </w:rPr>
            </w:pPr>
            <w:r>
              <w:rPr>
                <w:rFonts w:asciiTheme="minorHAnsi" w:eastAsiaTheme="minorEastAsia" w:hAnsiTheme="minorHAnsi" w:cstheme="minorHAnsi"/>
                <w:color w:val="auto"/>
                <w:sz w:val="20"/>
                <w:szCs w:val="20"/>
              </w:rPr>
              <w:t xml:space="preserve">May </w:t>
            </w:r>
            <w:r w:rsidR="00864013" w:rsidRPr="009F3DD5">
              <w:rPr>
                <w:rFonts w:asciiTheme="minorHAnsi" w:eastAsiaTheme="minorEastAsia" w:hAnsiTheme="minorHAnsi" w:cstheme="minorHAnsi"/>
                <w:color w:val="auto"/>
                <w:sz w:val="20"/>
                <w:szCs w:val="20"/>
              </w:rPr>
              <w:t>2021</w:t>
            </w:r>
          </w:p>
        </w:tc>
      </w:tr>
      <w:tr w:rsidR="00864013" w:rsidRPr="002716EB" w14:paraId="7E110554" w14:textId="77777777" w:rsidTr="009F3DD5">
        <w:trPr>
          <w:trHeight w:val="381"/>
        </w:trPr>
        <w:tc>
          <w:tcPr>
            <w:tcW w:w="18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E110551" w14:textId="5E50FDB6" w:rsidR="00864013" w:rsidRPr="009F3DD5" w:rsidRDefault="00D9083F" w:rsidP="00864013">
            <w:pPr>
              <w:pStyle w:val="TableRow"/>
              <w:spacing w:before="0" w:after="0"/>
              <w:rPr>
                <w:rFonts w:asciiTheme="minorHAnsi" w:eastAsiaTheme="minorEastAsia" w:hAnsiTheme="minorHAnsi" w:cstheme="minorHAnsi"/>
                <w:color w:val="auto"/>
                <w:sz w:val="20"/>
                <w:szCs w:val="20"/>
              </w:rPr>
            </w:pPr>
            <w:r>
              <w:rPr>
                <w:rFonts w:asciiTheme="minorHAnsi" w:eastAsiaTheme="minorHAnsi" w:hAnsiTheme="minorHAnsi" w:cstheme="minorHAnsi"/>
                <w:sz w:val="20"/>
                <w:szCs w:val="20"/>
                <w:lang w:eastAsia="en-US"/>
              </w:rPr>
              <w:t xml:space="preserve">6. </w:t>
            </w:r>
            <w:r w:rsidR="00864013" w:rsidRPr="009F3DD5">
              <w:rPr>
                <w:rFonts w:asciiTheme="minorHAnsi" w:eastAsiaTheme="minorHAnsi" w:hAnsiTheme="minorHAnsi" w:cstheme="minorHAnsi"/>
                <w:sz w:val="20"/>
                <w:szCs w:val="20"/>
                <w:lang w:eastAsia="en-US"/>
              </w:rPr>
              <w:t>To ensure that pupils have high attendance and come to school on time.</w:t>
            </w:r>
          </w:p>
        </w:tc>
        <w:tc>
          <w:tcPr>
            <w:tcW w:w="11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124CD840" w14:textId="77777777" w:rsidR="00864013" w:rsidRPr="009F3DD5" w:rsidRDefault="00864013" w:rsidP="00864013">
            <w:pPr>
              <w:pStyle w:val="ListParagraph"/>
              <w:numPr>
                <w:ilvl w:val="0"/>
                <w:numId w:val="15"/>
              </w:numPr>
              <w:spacing w:after="0"/>
              <w:rPr>
                <w:rFonts w:asciiTheme="minorHAnsi" w:eastAsiaTheme="minorHAnsi" w:hAnsiTheme="minorHAnsi" w:cstheme="minorHAnsi"/>
                <w:sz w:val="20"/>
                <w:szCs w:val="20"/>
                <w:lang w:eastAsia="en-US"/>
              </w:rPr>
            </w:pPr>
            <w:r w:rsidRPr="009F3DD5">
              <w:rPr>
                <w:rFonts w:asciiTheme="minorHAnsi" w:eastAsiaTheme="minorHAnsi" w:hAnsiTheme="minorHAnsi" w:cstheme="minorHAnsi"/>
                <w:sz w:val="20"/>
                <w:szCs w:val="20"/>
                <w:lang w:eastAsia="en-US"/>
              </w:rPr>
              <w:t>Pupils have high attendance and come to school on time.</w:t>
            </w:r>
          </w:p>
          <w:p w14:paraId="7E110552" w14:textId="65942117" w:rsidR="00864013" w:rsidRPr="009F3DD5" w:rsidRDefault="00864013" w:rsidP="00864013">
            <w:pPr>
              <w:pStyle w:val="ListParagraph"/>
              <w:numPr>
                <w:ilvl w:val="0"/>
                <w:numId w:val="15"/>
              </w:numPr>
              <w:rPr>
                <w:rFonts w:asciiTheme="minorHAnsi" w:eastAsiaTheme="minorEastAsia" w:hAnsiTheme="minorHAnsi" w:cstheme="minorHAnsi"/>
                <w:color w:val="auto"/>
                <w:sz w:val="20"/>
                <w:szCs w:val="20"/>
              </w:rPr>
            </w:pPr>
            <w:r w:rsidRPr="009F3DD5">
              <w:rPr>
                <w:rFonts w:asciiTheme="minorHAnsi" w:eastAsiaTheme="minorHAnsi" w:hAnsiTheme="minorHAnsi" w:cstheme="minorHAnsi"/>
                <w:sz w:val="20"/>
                <w:szCs w:val="20"/>
                <w:lang w:eastAsia="en-US"/>
              </w:rPr>
              <w:t>The number of pupils who are persistently absent is below the national average for all groups of pupils.</w:t>
            </w:r>
          </w:p>
        </w:tc>
        <w:tc>
          <w:tcPr>
            <w:tcW w:w="1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E110553" w14:textId="2F92588E" w:rsidR="00864013" w:rsidRPr="009F3DD5" w:rsidRDefault="009F3DD5" w:rsidP="00864013">
            <w:pPr>
              <w:pStyle w:val="TableRow"/>
              <w:spacing w:before="0" w:after="0"/>
              <w:rPr>
                <w:rFonts w:asciiTheme="minorHAnsi" w:eastAsiaTheme="minorEastAsia" w:hAnsiTheme="minorHAnsi" w:cstheme="minorHAnsi"/>
                <w:color w:val="auto"/>
                <w:sz w:val="20"/>
                <w:szCs w:val="20"/>
              </w:rPr>
            </w:pPr>
            <w:r>
              <w:rPr>
                <w:rFonts w:asciiTheme="minorHAnsi" w:eastAsiaTheme="minorEastAsia" w:hAnsiTheme="minorHAnsi" w:cstheme="minorHAnsi"/>
                <w:color w:val="auto"/>
                <w:sz w:val="20"/>
                <w:szCs w:val="20"/>
              </w:rPr>
              <w:t xml:space="preserve">July </w:t>
            </w:r>
            <w:r w:rsidR="00864013" w:rsidRPr="009F3DD5">
              <w:rPr>
                <w:rFonts w:asciiTheme="minorHAnsi" w:eastAsiaTheme="minorEastAsia" w:hAnsiTheme="minorHAnsi" w:cstheme="minorHAnsi"/>
                <w:color w:val="auto"/>
                <w:sz w:val="20"/>
                <w:szCs w:val="20"/>
              </w:rPr>
              <w:t>2021</w:t>
            </w:r>
          </w:p>
        </w:tc>
      </w:tr>
      <w:tr w:rsidR="00D9083F" w:rsidRPr="002716EB" w14:paraId="2E997B0C" w14:textId="77777777" w:rsidTr="009F3DD5">
        <w:trPr>
          <w:trHeight w:val="381"/>
        </w:trPr>
        <w:tc>
          <w:tcPr>
            <w:tcW w:w="18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07D5E247" w14:textId="2FCD10EC" w:rsidR="00D9083F" w:rsidRPr="009F3DD5" w:rsidRDefault="00D9083F" w:rsidP="00D9083F">
            <w:pPr>
              <w:pStyle w:val="TableRow"/>
              <w:spacing w:before="0" w:after="0"/>
              <w:rPr>
                <w:rFonts w:asciiTheme="minorHAnsi" w:eastAsiaTheme="minorHAnsi" w:hAnsiTheme="minorHAnsi" w:cstheme="minorHAnsi"/>
                <w:sz w:val="20"/>
                <w:szCs w:val="20"/>
                <w:lang w:eastAsia="en-US"/>
              </w:rPr>
            </w:pPr>
            <w:r>
              <w:rPr>
                <w:rFonts w:asciiTheme="minorHAnsi" w:hAnsiTheme="minorHAnsi" w:cstheme="minorHAnsi"/>
                <w:sz w:val="20"/>
                <w:szCs w:val="20"/>
              </w:rPr>
              <w:t xml:space="preserve">7. </w:t>
            </w:r>
            <w:r w:rsidRPr="009F3DD5">
              <w:rPr>
                <w:rFonts w:asciiTheme="minorHAnsi" w:hAnsiTheme="minorHAnsi" w:cstheme="minorHAnsi"/>
                <w:sz w:val="20"/>
                <w:szCs w:val="20"/>
              </w:rPr>
              <w:t xml:space="preserve">To ensure that all pupils’ basic needs are met so that they are ‘ready to learn’ and able to access the learning opportunities. </w:t>
            </w:r>
          </w:p>
        </w:tc>
        <w:tc>
          <w:tcPr>
            <w:tcW w:w="11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335667AE" w14:textId="4AFCBA27" w:rsidR="00D9083F" w:rsidRPr="009F3DD5" w:rsidRDefault="00D9083F" w:rsidP="00D9083F">
            <w:pPr>
              <w:pStyle w:val="ListParagraph"/>
              <w:numPr>
                <w:ilvl w:val="0"/>
                <w:numId w:val="15"/>
              </w:numPr>
              <w:spacing w:after="0"/>
              <w:rPr>
                <w:rFonts w:asciiTheme="minorHAnsi" w:eastAsiaTheme="minorHAnsi" w:hAnsiTheme="minorHAnsi" w:cstheme="minorHAnsi"/>
                <w:sz w:val="20"/>
                <w:szCs w:val="20"/>
                <w:lang w:eastAsia="en-US"/>
              </w:rPr>
            </w:pPr>
            <w:r w:rsidRPr="009F3DD5">
              <w:rPr>
                <w:rFonts w:asciiTheme="minorHAnsi" w:hAnsiTheme="minorHAnsi" w:cstheme="minorHAnsi"/>
                <w:sz w:val="20"/>
                <w:szCs w:val="20"/>
              </w:rPr>
              <w:t>Pupils who may need early help and who are at risk of harm are identified and the help that Pupils need is secured, referring in a timely way to those who have the expertise to help. The impact of this support is monitored and evaluated.</w:t>
            </w:r>
          </w:p>
        </w:tc>
        <w:tc>
          <w:tcPr>
            <w:tcW w:w="1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14D4464B" w14:textId="4D348DBF" w:rsidR="00D9083F" w:rsidRDefault="00D9083F" w:rsidP="00D9083F">
            <w:pPr>
              <w:pStyle w:val="TableRow"/>
              <w:spacing w:before="0" w:after="0"/>
              <w:rPr>
                <w:rFonts w:asciiTheme="minorHAnsi" w:eastAsiaTheme="minorEastAsia" w:hAnsiTheme="minorHAnsi" w:cstheme="minorHAnsi"/>
                <w:color w:val="auto"/>
                <w:sz w:val="20"/>
                <w:szCs w:val="20"/>
              </w:rPr>
            </w:pPr>
            <w:r>
              <w:rPr>
                <w:rFonts w:asciiTheme="minorHAnsi" w:eastAsiaTheme="minorEastAsia" w:hAnsiTheme="minorHAnsi" w:cstheme="minorHAnsi"/>
                <w:color w:val="auto"/>
                <w:sz w:val="20"/>
                <w:szCs w:val="20"/>
              </w:rPr>
              <w:t>July 2021</w:t>
            </w:r>
          </w:p>
        </w:tc>
      </w:tr>
    </w:tbl>
    <w:p w14:paraId="5C7E474D" w14:textId="77777777" w:rsidR="00D9083F" w:rsidRDefault="00D9083F"/>
    <w:tbl>
      <w:tblPr>
        <w:tblW w:w="5000" w:type="pct"/>
        <w:tblCellMar>
          <w:left w:w="10" w:type="dxa"/>
          <w:right w:w="10" w:type="dxa"/>
        </w:tblCellMar>
        <w:tblLook w:val="04A0" w:firstRow="1" w:lastRow="0" w:firstColumn="1" w:lastColumn="0" w:noHBand="0" w:noVBand="1"/>
      </w:tblPr>
      <w:tblGrid>
        <w:gridCol w:w="1838"/>
        <w:gridCol w:w="11340"/>
        <w:gridCol w:w="1382"/>
      </w:tblGrid>
      <w:tr w:rsidR="00864013" w:rsidRPr="002716EB" w14:paraId="7E110558" w14:textId="77777777" w:rsidTr="009F3DD5">
        <w:trPr>
          <w:trHeight w:val="381"/>
        </w:trPr>
        <w:tc>
          <w:tcPr>
            <w:tcW w:w="18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E110555" w14:textId="33FE969A" w:rsidR="00864013" w:rsidRPr="009F3DD5" w:rsidRDefault="00D9083F" w:rsidP="009F3DD5">
            <w:pPr>
              <w:autoSpaceDN/>
              <w:spacing w:after="0" w:line="240" w:lineRule="auto"/>
              <w:textAlignment w:val="auto"/>
              <w:rPr>
                <w:rFonts w:asciiTheme="minorHAnsi" w:eastAsiaTheme="minorEastAsia" w:hAnsiTheme="minorHAnsi" w:cstheme="minorHAnsi"/>
                <w:color w:val="auto"/>
                <w:sz w:val="20"/>
                <w:szCs w:val="20"/>
              </w:rPr>
            </w:pPr>
            <w:r>
              <w:rPr>
                <w:rFonts w:asciiTheme="minorHAnsi" w:hAnsiTheme="minorHAnsi" w:cstheme="minorHAnsi"/>
                <w:sz w:val="20"/>
                <w:szCs w:val="20"/>
              </w:rPr>
              <w:t xml:space="preserve">8. </w:t>
            </w:r>
            <w:r w:rsidR="00864013" w:rsidRPr="009F3DD5">
              <w:rPr>
                <w:rFonts w:asciiTheme="minorHAnsi" w:hAnsiTheme="minorHAnsi" w:cstheme="minorHAnsi"/>
                <w:sz w:val="20"/>
                <w:szCs w:val="20"/>
              </w:rPr>
              <w:t>To ensure that all pupils, including those who are disadvantaged, have access to a wide, rich set of experiences in a coherently planned way</w:t>
            </w:r>
            <w:r w:rsidR="009F3DD5">
              <w:rPr>
                <w:rFonts w:asciiTheme="minorHAnsi" w:hAnsiTheme="minorHAnsi" w:cstheme="minorHAnsi"/>
                <w:sz w:val="20"/>
                <w:szCs w:val="20"/>
              </w:rPr>
              <w:t>.</w:t>
            </w:r>
          </w:p>
        </w:tc>
        <w:tc>
          <w:tcPr>
            <w:tcW w:w="113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4E20DC3" w14:textId="53137BDE" w:rsidR="00864013" w:rsidRPr="009F3DD5" w:rsidRDefault="00864013" w:rsidP="009F3DD5">
            <w:pPr>
              <w:pStyle w:val="ListParagraph"/>
              <w:numPr>
                <w:ilvl w:val="0"/>
                <w:numId w:val="16"/>
              </w:numPr>
              <w:autoSpaceDN/>
              <w:spacing w:after="0" w:line="240" w:lineRule="auto"/>
              <w:textAlignment w:val="auto"/>
              <w:rPr>
                <w:rFonts w:asciiTheme="minorHAnsi" w:hAnsiTheme="minorHAnsi" w:cstheme="minorHAnsi"/>
                <w:sz w:val="20"/>
                <w:szCs w:val="20"/>
              </w:rPr>
            </w:pPr>
            <w:r w:rsidRPr="009F3DD5">
              <w:rPr>
                <w:rFonts w:asciiTheme="minorHAnsi" w:hAnsiTheme="minorHAnsi" w:cstheme="minorHAnsi"/>
                <w:sz w:val="20"/>
                <w:szCs w:val="20"/>
              </w:rPr>
              <w:t>Pupils’ work across the curriculum is consistently of a high standard.</w:t>
            </w:r>
          </w:p>
          <w:p w14:paraId="1F36E24F" w14:textId="32E257EE" w:rsidR="00864013" w:rsidRPr="00D9083F" w:rsidRDefault="00864013" w:rsidP="009F3DD5">
            <w:pPr>
              <w:pStyle w:val="ListParagraph"/>
              <w:numPr>
                <w:ilvl w:val="0"/>
                <w:numId w:val="16"/>
              </w:numPr>
              <w:autoSpaceDN/>
              <w:spacing w:after="0" w:line="240" w:lineRule="auto"/>
              <w:textAlignment w:val="auto"/>
              <w:rPr>
                <w:rFonts w:asciiTheme="minorHAnsi" w:hAnsiTheme="minorHAnsi" w:cstheme="minorHAnsi"/>
                <w:sz w:val="20"/>
                <w:szCs w:val="20"/>
              </w:rPr>
            </w:pPr>
            <w:r w:rsidRPr="009F3DD5">
              <w:rPr>
                <w:rFonts w:asciiTheme="minorHAnsi" w:hAnsiTheme="minorHAnsi" w:cstheme="minorHAnsi"/>
                <w:sz w:val="20"/>
                <w:szCs w:val="20"/>
              </w:rPr>
              <w:t xml:space="preserve">All pupils, including those who are disadvantaged, have access to a wide, rich set of experiences in a coherently planned way that </w:t>
            </w:r>
            <w:r w:rsidRPr="00D9083F">
              <w:rPr>
                <w:rFonts w:asciiTheme="minorHAnsi" w:hAnsiTheme="minorHAnsi" w:cstheme="minorHAnsi"/>
                <w:sz w:val="20"/>
                <w:szCs w:val="20"/>
              </w:rPr>
              <w:t>considerably strengthens the academy’s offer.</w:t>
            </w:r>
          </w:p>
          <w:p w14:paraId="1DEA9BD5" w14:textId="77777777" w:rsidR="00D9083F" w:rsidRPr="009F3DD5" w:rsidRDefault="00D9083F" w:rsidP="00D9083F">
            <w:pPr>
              <w:pStyle w:val="ListParagraph"/>
              <w:numPr>
                <w:ilvl w:val="0"/>
                <w:numId w:val="16"/>
              </w:numPr>
              <w:autoSpaceDN/>
              <w:spacing w:after="0" w:line="240" w:lineRule="auto"/>
              <w:textAlignment w:val="auto"/>
              <w:rPr>
                <w:rFonts w:asciiTheme="minorHAnsi" w:eastAsiaTheme="minorEastAsia" w:hAnsiTheme="minorHAnsi" w:cstheme="minorHAnsi"/>
                <w:color w:val="auto"/>
                <w:sz w:val="20"/>
                <w:szCs w:val="20"/>
              </w:rPr>
            </w:pPr>
            <w:r w:rsidRPr="00D9083F">
              <w:rPr>
                <w:rFonts w:asciiTheme="minorHAnsi" w:hAnsiTheme="minorHAnsi" w:cstheme="minorHAnsi"/>
                <w:sz w:val="20"/>
                <w:szCs w:val="20"/>
              </w:rPr>
              <w:t>2. Ensure that all pupils, including those that are disadvantaged, develop the detailed knowledge and skills needed, across a broad range of subjects, to apply what they know with increasing fluency and independence so that they achieve or exceed end of year expectations</w:t>
            </w:r>
            <w:r>
              <w:rPr>
                <w:rFonts w:cstheme="minorHAnsi"/>
                <w:sz w:val="20"/>
                <w:szCs w:val="20"/>
              </w:rPr>
              <w:t>.</w:t>
            </w:r>
          </w:p>
          <w:p w14:paraId="7E110556" w14:textId="453C25CB" w:rsidR="00864013" w:rsidRPr="00D9083F" w:rsidRDefault="00864013" w:rsidP="00D9083F">
            <w:pPr>
              <w:pStyle w:val="ListParagraph"/>
              <w:numPr>
                <w:ilvl w:val="0"/>
                <w:numId w:val="16"/>
              </w:numPr>
              <w:autoSpaceDN/>
              <w:spacing w:after="0" w:line="240" w:lineRule="auto"/>
              <w:textAlignment w:val="auto"/>
              <w:rPr>
                <w:rFonts w:asciiTheme="minorHAnsi" w:eastAsiaTheme="minorEastAsia" w:hAnsiTheme="minorHAnsi" w:cstheme="minorHAnsi"/>
                <w:color w:val="auto"/>
                <w:sz w:val="20"/>
                <w:szCs w:val="20"/>
              </w:rPr>
            </w:pPr>
            <w:r w:rsidRPr="009F3DD5">
              <w:rPr>
                <w:rFonts w:asciiTheme="minorHAnsi" w:hAnsiTheme="minorHAnsi" w:cstheme="minorHAnsi"/>
                <w:sz w:val="20"/>
                <w:szCs w:val="20"/>
              </w:rPr>
              <w:t>All pupils are ready for the next stage in their education, equipped to make the transition successfully with additional support provided for pupils with additional needs.</w:t>
            </w:r>
          </w:p>
        </w:tc>
        <w:tc>
          <w:tcPr>
            <w:tcW w:w="1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E110557" w14:textId="5A2BCF65" w:rsidR="00864013" w:rsidRPr="009F3DD5" w:rsidRDefault="009F3DD5" w:rsidP="009F3DD5">
            <w:pPr>
              <w:pStyle w:val="TableRow"/>
              <w:rPr>
                <w:rFonts w:asciiTheme="minorHAnsi" w:eastAsiaTheme="minorEastAsia" w:hAnsiTheme="minorHAnsi" w:cstheme="minorHAnsi"/>
                <w:color w:val="auto"/>
                <w:sz w:val="20"/>
                <w:szCs w:val="20"/>
              </w:rPr>
            </w:pPr>
            <w:r>
              <w:rPr>
                <w:rFonts w:asciiTheme="minorHAnsi" w:eastAsiaTheme="minorEastAsia" w:hAnsiTheme="minorHAnsi" w:cstheme="minorHAnsi"/>
                <w:color w:val="auto"/>
                <w:sz w:val="20"/>
                <w:szCs w:val="20"/>
              </w:rPr>
              <w:t xml:space="preserve">July </w:t>
            </w:r>
            <w:r w:rsidR="00864013" w:rsidRPr="009F3DD5">
              <w:rPr>
                <w:rFonts w:asciiTheme="minorHAnsi" w:eastAsiaTheme="minorEastAsia" w:hAnsiTheme="minorHAnsi" w:cstheme="minorHAnsi"/>
                <w:color w:val="auto"/>
                <w:sz w:val="20"/>
                <w:szCs w:val="20"/>
              </w:rPr>
              <w:t>2021</w:t>
            </w:r>
          </w:p>
        </w:tc>
      </w:tr>
      <w:bookmarkEnd w:id="4"/>
    </w:tbl>
    <w:p w14:paraId="351DA103" w14:textId="0B7F3B88" w:rsidR="00D9083F" w:rsidRDefault="00D9083F" w:rsidP="1F4BA4AD">
      <w:pPr>
        <w:pStyle w:val="Heading2"/>
        <w:rPr>
          <w:rFonts w:asciiTheme="minorHAnsi" w:eastAsiaTheme="minorEastAsia" w:hAnsiTheme="minorHAnsi" w:cstheme="minorHAnsi"/>
          <w:color w:val="auto"/>
          <w:sz w:val="22"/>
          <w:szCs w:val="22"/>
        </w:rPr>
      </w:pPr>
    </w:p>
    <w:p w14:paraId="2B1B871B" w14:textId="5A1AE136" w:rsidR="00D9083F" w:rsidRDefault="00D9083F" w:rsidP="00D9083F">
      <w:pPr>
        <w:rPr>
          <w:rFonts w:eastAsiaTheme="minorEastAsia"/>
        </w:rPr>
      </w:pPr>
    </w:p>
    <w:p w14:paraId="543EBC9E" w14:textId="77777777" w:rsidR="00D9083F" w:rsidRPr="00D9083F" w:rsidRDefault="00D9083F" w:rsidP="00D9083F">
      <w:pPr>
        <w:rPr>
          <w:rFonts w:eastAsiaTheme="minorEastAsia"/>
        </w:rPr>
      </w:pPr>
    </w:p>
    <w:p w14:paraId="4E592134" w14:textId="4C5BA254" w:rsidR="00D9083F" w:rsidRDefault="00D9083F" w:rsidP="1F4BA4AD">
      <w:pPr>
        <w:pStyle w:val="Heading2"/>
        <w:rPr>
          <w:rFonts w:asciiTheme="minorHAnsi" w:eastAsiaTheme="minorEastAsia" w:hAnsiTheme="minorHAnsi" w:cstheme="minorHAnsi"/>
          <w:color w:val="auto"/>
          <w:sz w:val="22"/>
          <w:szCs w:val="22"/>
        </w:rPr>
      </w:pPr>
    </w:p>
    <w:p w14:paraId="726F5391" w14:textId="33E5E6D3" w:rsidR="00D9083F" w:rsidRDefault="00D9083F" w:rsidP="00D9083F">
      <w:pPr>
        <w:rPr>
          <w:rFonts w:eastAsiaTheme="minorEastAsia"/>
        </w:rPr>
      </w:pPr>
    </w:p>
    <w:p w14:paraId="15D4FDF4" w14:textId="271F3031" w:rsidR="00D9083F" w:rsidRDefault="00D9083F" w:rsidP="00D9083F">
      <w:pPr>
        <w:rPr>
          <w:rFonts w:eastAsiaTheme="minorEastAsia"/>
        </w:rPr>
      </w:pPr>
    </w:p>
    <w:p w14:paraId="72888444" w14:textId="7A4714F1" w:rsidR="00D9083F" w:rsidRDefault="00D9083F" w:rsidP="00D9083F">
      <w:pPr>
        <w:rPr>
          <w:rFonts w:eastAsiaTheme="minorEastAsia"/>
        </w:rPr>
      </w:pPr>
    </w:p>
    <w:p w14:paraId="13FB65A7" w14:textId="2E777423" w:rsidR="00D9083F" w:rsidRDefault="00D9083F" w:rsidP="00D9083F">
      <w:pPr>
        <w:rPr>
          <w:rFonts w:eastAsiaTheme="minorEastAsia"/>
        </w:rPr>
      </w:pPr>
    </w:p>
    <w:p w14:paraId="37AF2C98" w14:textId="564EA0CE" w:rsidR="00D9083F" w:rsidRDefault="00D9083F" w:rsidP="00D9083F">
      <w:pPr>
        <w:rPr>
          <w:rFonts w:eastAsiaTheme="minorEastAsia"/>
        </w:rPr>
      </w:pPr>
    </w:p>
    <w:p w14:paraId="217BD3A8" w14:textId="77777777" w:rsidR="00D9083F" w:rsidRPr="00D9083F" w:rsidRDefault="00D9083F" w:rsidP="00D9083F">
      <w:pPr>
        <w:rPr>
          <w:rFonts w:eastAsiaTheme="minorEastAsia"/>
        </w:rPr>
      </w:pPr>
    </w:p>
    <w:p w14:paraId="7E110559" w14:textId="4CEFB7A5" w:rsidR="00667B41" w:rsidRPr="002716EB" w:rsidRDefault="00D9083F" w:rsidP="1F4BA4AD">
      <w:pPr>
        <w:pStyle w:val="Heading2"/>
        <w:rPr>
          <w:rFonts w:asciiTheme="minorHAnsi" w:eastAsiaTheme="minorEastAsia" w:hAnsiTheme="minorHAnsi" w:cstheme="minorHAnsi"/>
          <w:color w:val="auto"/>
          <w:sz w:val="22"/>
          <w:szCs w:val="22"/>
        </w:rPr>
      </w:pPr>
      <w:r>
        <w:rPr>
          <w:rFonts w:asciiTheme="minorHAnsi" w:eastAsiaTheme="minorEastAsia" w:hAnsiTheme="minorHAnsi" w:cstheme="minorHAnsi"/>
          <w:color w:val="auto"/>
          <w:sz w:val="22"/>
          <w:szCs w:val="22"/>
        </w:rPr>
        <w:t>Teaching strategies for the current academic year</w:t>
      </w:r>
    </w:p>
    <w:tbl>
      <w:tblPr>
        <w:tblW w:w="5000" w:type="pct"/>
        <w:tblCellMar>
          <w:left w:w="10" w:type="dxa"/>
          <w:right w:w="10" w:type="dxa"/>
        </w:tblCellMar>
        <w:tblLook w:val="04A0" w:firstRow="1" w:lastRow="0" w:firstColumn="1" w:lastColumn="0" w:noHBand="0" w:noVBand="1"/>
      </w:tblPr>
      <w:tblGrid>
        <w:gridCol w:w="6447"/>
        <w:gridCol w:w="6448"/>
        <w:gridCol w:w="1665"/>
      </w:tblGrid>
      <w:tr w:rsidR="00667B41" w:rsidRPr="002716EB" w14:paraId="7E11055D" w14:textId="77777777" w:rsidTr="003C1ABD">
        <w:trPr>
          <w:trHeight w:val="381"/>
        </w:trPr>
        <w:tc>
          <w:tcPr>
            <w:tcW w:w="6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E11055A" w14:textId="77777777" w:rsidR="00667B41" w:rsidRPr="002716EB" w:rsidRDefault="00C4331B" w:rsidP="1F4BA4AD">
            <w:pPr>
              <w:pStyle w:val="TableRow"/>
              <w:rPr>
                <w:rFonts w:asciiTheme="minorHAnsi" w:eastAsiaTheme="minorEastAsia" w:hAnsiTheme="minorHAnsi" w:cstheme="minorHAnsi"/>
                <w:b/>
                <w:bCs/>
                <w:sz w:val="22"/>
                <w:szCs w:val="22"/>
              </w:rPr>
            </w:pPr>
            <w:r w:rsidRPr="002716EB">
              <w:rPr>
                <w:rFonts w:asciiTheme="minorHAnsi" w:eastAsiaTheme="minorEastAsia" w:hAnsiTheme="minorHAnsi" w:cstheme="minorHAnsi"/>
                <w:b/>
                <w:bCs/>
                <w:sz w:val="22"/>
                <w:szCs w:val="22"/>
              </w:rPr>
              <w:t>Measure</w:t>
            </w:r>
          </w:p>
        </w:tc>
        <w:tc>
          <w:tcPr>
            <w:tcW w:w="6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E11055B" w14:textId="77777777" w:rsidR="00667B41" w:rsidRPr="002716EB" w:rsidRDefault="00C4331B" w:rsidP="1F4BA4AD">
            <w:pPr>
              <w:pStyle w:val="TableRow"/>
              <w:rPr>
                <w:rFonts w:asciiTheme="minorHAnsi" w:eastAsiaTheme="minorEastAsia" w:hAnsiTheme="minorHAnsi" w:cstheme="minorHAnsi"/>
                <w:b/>
                <w:bCs/>
                <w:sz w:val="22"/>
                <w:szCs w:val="22"/>
              </w:rPr>
            </w:pPr>
            <w:r w:rsidRPr="002716EB">
              <w:rPr>
                <w:rFonts w:asciiTheme="minorHAnsi" w:eastAsiaTheme="minorEastAsia" w:hAnsiTheme="minorHAnsi" w:cstheme="minorHAnsi"/>
                <w:b/>
                <w:bCs/>
                <w:sz w:val="22"/>
                <w:szCs w:val="22"/>
              </w:rPr>
              <w:t>Activity</w:t>
            </w:r>
          </w:p>
        </w:tc>
        <w:tc>
          <w:tcPr>
            <w:tcW w:w="1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 w:type="dxa"/>
              <w:bottom w:w="0" w:type="dxa"/>
              <w:right w:w="10" w:type="dxa"/>
            </w:tcMar>
            <w:vAlign w:val="center"/>
          </w:tcPr>
          <w:p w14:paraId="7E11055C" w14:textId="77777777" w:rsidR="00667B41" w:rsidRPr="002716EB" w:rsidRDefault="00C4331B" w:rsidP="1F4BA4AD">
            <w:pPr>
              <w:pStyle w:val="TableRow"/>
              <w:jc w:val="right"/>
              <w:rPr>
                <w:rFonts w:asciiTheme="minorHAnsi" w:eastAsiaTheme="minorEastAsia" w:hAnsiTheme="minorHAnsi" w:cstheme="minorHAnsi"/>
                <w:b/>
                <w:bCs/>
                <w:sz w:val="22"/>
                <w:szCs w:val="22"/>
              </w:rPr>
            </w:pPr>
            <w:r w:rsidRPr="002716EB">
              <w:rPr>
                <w:rFonts w:asciiTheme="minorHAnsi" w:eastAsiaTheme="minorEastAsia" w:hAnsiTheme="minorHAnsi" w:cstheme="minorHAnsi"/>
                <w:b/>
                <w:bCs/>
                <w:sz w:val="22"/>
                <w:szCs w:val="22"/>
              </w:rPr>
              <w:t>Predicted cost</w:t>
            </w:r>
          </w:p>
        </w:tc>
      </w:tr>
      <w:tr w:rsidR="00667B41" w:rsidRPr="002716EB" w14:paraId="7E110561" w14:textId="77777777" w:rsidTr="003C1ABD">
        <w:trPr>
          <w:trHeight w:val="381"/>
        </w:trPr>
        <w:tc>
          <w:tcPr>
            <w:tcW w:w="6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04657ADA" w14:textId="77777777" w:rsidR="00D9083F" w:rsidRDefault="00C4331B" w:rsidP="00501C8B">
            <w:pPr>
              <w:spacing w:after="0" w:line="240" w:lineRule="auto"/>
              <w:rPr>
                <w:rFonts w:asciiTheme="minorHAnsi" w:eastAsiaTheme="minorEastAsia" w:hAnsiTheme="minorHAnsi" w:cstheme="minorHAnsi"/>
                <w:b/>
                <w:bCs/>
                <w:sz w:val="22"/>
                <w:szCs w:val="22"/>
              </w:rPr>
            </w:pPr>
            <w:r w:rsidRPr="00D9083F">
              <w:rPr>
                <w:rFonts w:asciiTheme="minorHAnsi" w:eastAsiaTheme="minorEastAsia" w:hAnsiTheme="minorHAnsi" w:cstheme="minorHAnsi"/>
                <w:b/>
                <w:bCs/>
                <w:sz w:val="22"/>
                <w:szCs w:val="22"/>
              </w:rPr>
              <w:t>Priority 1</w:t>
            </w:r>
            <w:r w:rsidR="00D9083F">
              <w:rPr>
                <w:rFonts w:asciiTheme="minorHAnsi" w:eastAsiaTheme="minorEastAsia" w:hAnsiTheme="minorHAnsi" w:cstheme="minorHAnsi"/>
                <w:b/>
                <w:bCs/>
                <w:sz w:val="22"/>
                <w:szCs w:val="22"/>
              </w:rPr>
              <w:t xml:space="preserve">: </w:t>
            </w:r>
          </w:p>
          <w:p w14:paraId="1C49D88E" w14:textId="4426BDDC" w:rsidR="00D9083F" w:rsidRDefault="00D9083F" w:rsidP="00501C8B">
            <w:pPr>
              <w:spacing w:after="0" w:line="240" w:lineRule="auto"/>
              <w:rPr>
                <w:rFonts w:cstheme="minorHAnsi"/>
                <w:sz w:val="20"/>
                <w:szCs w:val="20"/>
              </w:rPr>
            </w:pPr>
            <w:r>
              <w:rPr>
                <w:rFonts w:cstheme="minorHAnsi"/>
                <w:sz w:val="20"/>
                <w:szCs w:val="20"/>
              </w:rPr>
              <w:t xml:space="preserve">1. </w:t>
            </w:r>
            <w:r w:rsidRPr="000B131F">
              <w:rPr>
                <w:rFonts w:cstheme="minorHAnsi"/>
                <w:sz w:val="20"/>
                <w:szCs w:val="20"/>
              </w:rPr>
              <w:t xml:space="preserve">Aspects of the curriculum not covered due to Covid19 </w:t>
            </w:r>
            <w:r>
              <w:rPr>
                <w:rFonts w:cstheme="minorHAnsi"/>
                <w:sz w:val="20"/>
                <w:szCs w:val="20"/>
              </w:rPr>
              <w:t>will</w:t>
            </w:r>
            <w:r w:rsidRPr="000B131F">
              <w:rPr>
                <w:rFonts w:cstheme="minorHAnsi"/>
                <w:sz w:val="20"/>
                <w:szCs w:val="20"/>
              </w:rPr>
              <w:t xml:space="preserve"> be addressed through a Blended Learning approach.</w:t>
            </w:r>
          </w:p>
          <w:p w14:paraId="580580C6" w14:textId="77777777" w:rsidR="00D9083F" w:rsidRPr="000B131F" w:rsidRDefault="00D9083F" w:rsidP="00501C8B">
            <w:pPr>
              <w:spacing w:after="0" w:line="240" w:lineRule="auto"/>
              <w:rPr>
                <w:rFonts w:cstheme="minorHAnsi"/>
                <w:sz w:val="20"/>
                <w:szCs w:val="20"/>
              </w:rPr>
            </w:pPr>
          </w:p>
          <w:p w14:paraId="662A06D1" w14:textId="77777777" w:rsidR="00D9083F" w:rsidRDefault="00D9083F" w:rsidP="00501C8B">
            <w:pPr>
              <w:spacing w:after="0" w:line="240" w:lineRule="auto"/>
              <w:rPr>
                <w:rFonts w:cstheme="minorHAnsi"/>
                <w:sz w:val="20"/>
                <w:szCs w:val="20"/>
              </w:rPr>
            </w:pPr>
            <w:r>
              <w:rPr>
                <w:rFonts w:cstheme="minorHAnsi"/>
                <w:sz w:val="20"/>
                <w:szCs w:val="20"/>
              </w:rPr>
              <w:t>2. Pupils</w:t>
            </w:r>
            <w:r w:rsidRPr="000B131F">
              <w:rPr>
                <w:rFonts w:cstheme="minorHAnsi"/>
                <w:sz w:val="20"/>
                <w:szCs w:val="20"/>
              </w:rPr>
              <w:t xml:space="preserve"> </w:t>
            </w:r>
            <w:r>
              <w:rPr>
                <w:rFonts w:cstheme="minorHAnsi"/>
                <w:sz w:val="20"/>
                <w:szCs w:val="20"/>
              </w:rPr>
              <w:t>will</w:t>
            </w:r>
            <w:r w:rsidRPr="000B131F">
              <w:rPr>
                <w:rFonts w:cstheme="minorHAnsi"/>
                <w:sz w:val="20"/>
                <w:szCs w:val="20"/>
              </w:rPr>
              <w:t xml:space="preserve"> have the opportunity to engage in a broad and knowledge rich curriculum.</w:t>
            </w:r>
          </w:p>
          <w:p w14:paraId="7554666D" w14:textId="77777777" w:rsidR="00D9083F" w:rsidRPr="000B131F" w:rsidRDefault="00D9083F" w:rsidP="00501C8B">
            <w:pPr>
              <w:spacing w:after="0" w:line="240" w:lineRule="auto"/>
              <w:rPr>
                <w:rFonts w:cstheme="minorHAnsi"/>
                <w:sz w:val="20"/>
                <w:szCs w:val="20"/>
              </w:rPr>
            </w:pPr>
          </w:p>
          <w:p w14:paraId="41EA5005" w14:textId="77777777" w:rsidR="00D9083F" w:rsidRDefault="00D9083F" w:rsidP="00501C8B">
            <w:pPr>
              <w:spacing w:after="0" w:line="240" w:lineRule="auto"/>
              <w:rPr>
                <w:rFonts w:cstheme="minorHAnsi"/>
                <w:sz w:val="20"/>
                <w:szCs w:val="20"/>
              </w:rPr>
            </w:pPr>
            <w:r>
              <w:rPr>
                <w:rFonts w:cstheme="minorHAnsi"/>
                <w:sz w:val="20"/>
                <w:szCs w:val="20"/>
              </w:rPr>
              <w:t>3. Pupils</w:t>
            </w:r>
            <w:r w:rsidRPr="000B131F">
              <w:rPr>
                <w:rFonts w:cstheme="minorHAnsi"/>
                <w:sz w:val="20"/>
                <w:szCs w:val="20"/>
              </w:rPr>
              <w:t xml:space="preserve"> in Years 2 and 3 who didn’t sit the phonic screening will pass the screening at the end of the Autumn term.</w:t>
            </w:r>
          </w:p>
          <w:p w14:paraId="550CA35C" w14:textId="77777777" w:rsidR="00D9083F" w:rsidRPr="000B131F" w:rsidRDefault="00D9083F" w:rsidP="00501C8B">
            <w:pPr>
              <w:spacing w:after="0" w:line="240" w:lineRule="auto"/>
              <w:rPr>
                <w:rFonts w:cstheme="minorHAnsi"/>
                <w:sz w:val="20"/>
                <w:szCs w:val="20"/>
              </w:rPr>
            </w:pPr>
          </w:p>
          <w:p w14:paraId="7E11055E" w14:textId="60E3EE91" w:rsidR="00667B41" w:rsidRPr="00D9083F" w:rsidRDefault="00D9083F" w:rsidP="00501C8B">
            <w:pPr>
              <w:pStyle w:val="TableRow"/>
              <w:rPr>
                <w:rFonts w:asciiTheme="minorHAnsi" w:eastAsiaTheme="minorEastAsia" w:hAnsiTheme="minorHAnsi" w:cstheme="minorHAnsi"/>
                <w:b/>
                <w:bCs/>
                <w:sz w:val="22"/>
                <w:szCs w:val="22"/>
              </w:rPr>
            </w:pPr>
            <w:r>
              <w:rPr>
                <w:rFonts w:cstheme="minorHAnsi"/>
                <w:sz w:val="20"/>
                <w:szCs w:val="20"/>
              </w:rPr>
              <w:t>4. Pupils</w:t>
            </w:r>
            <w:r w:rsidRPr="000B131F">
              <w:rPr>
                <w:rFonts w:cstheme="minorHAnsi"/>
                <w:sz w:val="20"/>
                <w:szCs w:val="20"/>
              </w:rPr>
              <w:t xml:space="preserve"> in Year 1 who achieved GLD and the </w:t>
            </w:r>
            <w:r>
              <w:rPr>
                <w:rFonts w:cstheme="minorHAnsi"/>
                <w:sz w:val="20"/>
                <w:szCs w:val="20"/>
              </w:rPr>
              <w:t>pupils</w:t>
            </w:r>
            <w:r w:rsidRPr="000B131F">
              <w:rPr>
                <w:rFonts w:cstheme="minorHAnsi"/>
                <w:sz w:val="20"/>
                <w:szCs w:val="20"/>
              </w:rPr>
              <w:t xml:space="preserve"> who achieved the expected standard at the end of KS1 will be working at the expected standard at the end of the Autumn Term.</w:t>
            </w:r>
          </w:p>
        </w:tc>
        <w:tc>
          <w:tcPr>
            <w:tcW w:w="6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44B43EC0" w14:textId="77777777" w:rsidR="00D9083F" w:rsidRDefault="00D9083F" w:rsidP="00501C8B">
            <w:pPr>
              <w:spacing w:after="0" w:line="240" w:lineRule="auto"/>
              <w:rPr>
                <w:rFonts w:cstheme="minorHAnsi"/>
                <w:sz w:val="20"/>
                <w:szCs w:val="20"/>
              </w:rPr>
            </w:pPr>
          </w:p>
          <w:p w14:paraId="20275937" w14:textId="605E87F9" w:rsidR="00D9083F" w:rsidRDefault="00D9083F" w:rsidP="00501C8B">
            <w:pPr>
              <w:spacing w:after="0" w:line="240" w:lineRule="auto"/>
              <w:rPr>
                <w:rFonts w:cstheme="minorHAnsi"/>
                <w:sz w:val="20"/>
                <w:szCs w:val="20"/>
              </w:rPr>
            </w:pPr>
            <w:r>
              <w:rPr>
                <w:rFonts w:cstheme="minorHAnsi"/>
                <w:sz w:val="20"/>
                <w:szCs w:val="20"/>
              </w:rPr>
              <w:t>P1.1: Use of Dojo and digital platforms to set Home Learning and projects</w:t>
            </w:r>
          </w:p>
          <w:p w14:paraId="773719AF" w14:textId="77777777" w:rsidR="00D9083F" w:rsidRDefault="00D9083F" w:rsidP="00501C8B">
            <w:pPr>
              <w:spacing w:after="0" w:line="240" w:lineRule="auto"/>
              <w:rPr>
                <w:rFonts w:cstheme="minorHAnsi"/>
                <w:sz w:val="20"/>
                <w:szCs w:val="20"/>
              </w:rPr>
            </w:pPr>
          </w:p>
          <w:p w14:paraId="44135A65" w14:textId="1F39607B" w:rsidR="00D9083F" w:rsidRDefault="00D9083F" w:rsidP="00501C8B">
            <w:pPr>
              <w:spacing w:after="0" w:line="240" w:lineRule="auto"/>
              <w:rPr>
                <w:rFonts w:cstheme="minorHAnsi"/>
                <w:sz w:val="20"/>
                <w:szCs w:val="20"/>
              </w:rPr>
            </w:pPr>
            <w:r>
              <w:rPr>
                <w:rFonts w:cstheme="minorHAnsi"/>
                <w:sz w:val="20"/>
                <w:szCs w:val="20"/>
              </w:rPr>
              <w:t>P1.2: CPD for quality first teaching and learning</w:t>
            </w:r>
          </w:p>
          <w:p w14:paraId="5CE6B7D7" w14:textId="77777777" w:rsidR="00D9083F" w:rsidRDefault="00D9083F" w:rsidP="00501C8B">
            <w:pPr>
              <w:spacing w:after="0" w:line="240" w:lineRule="auto"/>
              <w:rPr>
                <w:rFonts w:cstheme="minorHAnsi"/>
                <w:sz w:val="20"/>
                <w:szCs w:val="20"/>
              </w:rPr>
            </w:pPr>
          </w:p>
          <w:p w14:paraId="389265BC" w14:textId="77777777" w:rsidR="00D9083F" w:rsidRDefault="00D9083F" w:rsidP="00501C8B">
            <w:pPr>
              <w:spacing w:after="0" w:line="240" w:lineRule="auto"/>
              <w:rPr>
                <w:rFonts w:cstheme="minorHAnsi"/>
                <w:sz w:val="20"/>
                <w:szCs w:val="20"/>
              </w:rPr>
            </w:pPr>
          </w:p>
          <w:p w14:paraId="1A27A047" w14:textId="17E147F6" w:rsidR="00D9083F" w:rsidRDefault="00D9083F" w:rsidP="00501C8B">
            <w:pPr>
              <w:spacing w:after="0" w:line="240" w:lineRule="auto"/>
              <w:rPr>
                <w:rFonts w:cstheme="minorHAnsi"/>
                <w:sz w:val="20"/>
                <w:szCs w:val="20"/>
              </w:rPr>
            </w:pPr>
            <w:r>
              <w:rPr>
                <w:rFonts w:cstheme="minorHAnsi"/>
                <w:sz w:val="20"/>
                <w:szCs w:val="20"/>
              </w:rPr>
              <w:t>P1.3: Additional staffing to support with phonics teaching</w:t>
            </w:r>
          </w:p>
          <w:p w14:paraId="156EE0B8" w14:textId="1879161A" w:rsidR="00D9083F" w:rsidRDefault="00D9083F" w:rsidP="00501C8B">
            <w:pPr>
              <w:spacing w:after="0" w:line="240" w:lineRule="auto"/>
              <w:rPr>
                <w:rFonts w:cstheme="minorHAnsi"/>
                <w:sz w:val="20"/>
                <w:szCs w:val="20"/>
              </w:rPr>
            </w:pPr>
          </w:p>
          <w:p w14:paraId="785196EB" w14:textId="77777777" w:rsidR="003C1ABD" w:rsidRDefault="003C1ABD" w:rsidP="00501C8B">
            <w:pPr>
              <w:spacing w:after="0" w:line="240" w:lineRule="auto"/>
              <w:rPr>
                <w:rFonts w:cstheme="minorHAnsi"/>
                <w:sz w:val="20"/>
                <w:szCs w:val="20"/>
              </w:rPr>
            </w:pPr>
          </w:p>
          <w:p w14:paraId="7E11055F" w14:textId="6355AE11" w:rsidR="00667B41" w:rsidRPr="002716EB" w:rsidRDefault="00D9083F" w:rsidP="00501C8B">
            <w:pPr>
              <w:pStyle w:val="TableRow"/>
              <w:rPr>
                <w:rFonts w:asciiTheme="minorHAnsi" w:eastAsiaTheme="minorEastAsia" w:hAnsiTheme="minorHAnsi" w:cstheme="minorHAnsi"/>
                <w:i/>
                <w:iCs/>
                <w:color w:val="808080" w:themeColor="background1" w:themeShade="80"/>
              </w:rPr>
            </w:pPr>
            <w:r>
              <w:rPr>
                <w:rFonts w:cstheme="minorHAnsi"/>
                <w:sz w:val="20"/>
                <w:szCs w:val="20"/>
              </w:rPr>
              <w:t>P1.4: Additional staffing to support with content recovery from previous year</w:t>
            </w:r>
          </w:p>
        </w:tc>
        <w:tc>
          <w:tcPr>
            <w:tcW w:w="1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 w:type="dxa"/>
              <w:bottom w:w="0" w:type="dxa"/>
              <w:right w:w="10" w:type="dxa"/>
            </w:tcMar>
            <w:vAlign w:val="center"/>
          </w:tcPr>
          <w:p w14:paraId="7E110560" w14:textId="573032A5" w:rsidR="00667B41" w:rsidRPr="002716EB" w:rsidRDefault="00667B41" w:rsidP="00501C8B">
            <w:pPr>
              <w:pStyle w:val="TableRow"/>
              <w:jc w:val="right"/>
              <w:rPr>
                <w:rFonts w:asciiTheme="minorHAnsi" w:eastAsiaTheme="minorEastAsia" w:hAnsiTheme="minorHAnsi" w:cstheme="minorHAnsi"/>
                <w:i/>
                <w:iCs/>
                <w:color w:val="808080" w:themeColor="background1" w:themeShade="80"/>
              </w:rPr>
            </w:pPr>
          </w:p>
        </w:tc>
      </w:tr>
      <w:tr w:rsidR="00D9083F" w:rsidRPr="002716EB" w14:paraId="7E110565" w14:textId="77777777" w:rsidTr="003C1ABD">
        <w:trPr>
          <w:trHeight w:val="381"/>
        </w:trPr>
        <w:tc>
          <w:tcPr>
            <w:tcW w:w="6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5193BA73" w14:textId="270C88BD" w:rsidR="00D9083F" w:rsidRPr="00D9083F" w:rsidRDefault="00D9083F" w:rsidP="00501C8B">
            <w:pPr>
              <w:spacing w:after="0" w:line="240" w:lineRule="auto"/>
              <w:rPr>
                <w:rFonts w:cstheme="minorHAnsi"/>
                <w:b/>
                <w:bCs/>
                <w:sz w:val="20"/>
                <w:szCs w:val="20"/>
              </w:rPr>
            </w:pPr>
            <w:r w:rsidRPr="00D9083F">
              <w:rPr>
                <w:rFonts w:cstheme="minorHAnsi"/>
                <w:b/>
                <w:bCs/>
                <w:sz w:val="20"/>
                <w:szCs w:val="20"/>
              </w:rPr>
              <w:t>Priority 2:</w:t>
            </w:r>
          </w:p>
          <w:p w14:paraId="59CB62EB" w14:textId="73A30F6D" w:rsidR="00D9083F" w:rsidRDefault="00D9083F" w:rsidP="00501C8B">
            <w:pPr>
              <w:spacing w:after="0" w:line="240" w:lineRule="auto"/>
              <w:rPr>
                <w:rFonts w:cstheme="minorHAnsi"/>
                <w:sz w:val="20"/>
                <w:szCs w:val="20"/>
              </w:rPr>
            </w:pPr>
            <w:r>
              <w:rPr>
                <w:rFonts w:cstheme="minorHAnsi"/>
                <w:sz w:val="20"/>
                <w:szCs w:val="20"/>
              </w:rPr>
              <w:t>1. To increase the language base in pupils’ long-term memory – closing the language gap between pupils in the top and bottom quartiles</w:t>
            </w:r>
          </w:p>
          <w:p w14:paraId="636E900C" w14:textId="77777777" w:rsidR="00D9083F" w:rsidRDefault="00D9083F" w:rsidP="00501C8B">
            <w:pPr>
              <w:spacing w:after="0" w:line="240" w:lineRule="auto"/>
              <w:rPr>
                <w:rFonts w:cstheme="minorHAnsi"/>
                <w:sz w:val="20"/>
                <w:szCs w:val="20"/>
              </w:rPr>
            </w:pPr>
          </w:p>
          <w:p w14:paraId="239906D6" w14:textId="77777777" w:rsidR="00D9083F" w:rsidRDefault="00D9083F" w:rsidP="00501C8B">
            <w:pPr>
              <w:spacing w:after="0" w:line="240" w:lineRule="auto"/>
              <w:rPr>
                <w:rFonts w:cstheme="minorHAnsi"/>
                <w:sz w:val="20"/>
                <w:szCs w:val="20"/>
              </w:rPr>
            </w:pPr>
            <w:r>
              <w:rPr>
                <w:rFonts w:cstheme="minorHAnsi"/>
                <w:sz w:val="20"/>
                <w:szCs w:val="20"/>
              </w:rPr>
              <w:t>2. More pupils will achieve positive progress scores in reading, writing and maths at the end of KS2.</w:t>
            </w:r>
          </w:p>
          <w:p w14:paraId="391D5B73" w14:textId="77777777" w:rsidR="00D9083F" w:rsidRDefault="00D9083F" w:rsidP="00501C8B">
            <w:pPr>
              <w:spacing w:after="0" w:line="240" w:lineRule="auto"/>
              <w:rPr>
                <w:rFonts w:cstheme="minorHAnsi"/>
                <w:sz w:val="20"/>
                <w:szCs w:val="20"/>
              </w:rPr>
            </w:pPr>
          </w:p>
          <w:p w14:paraId="3FA00505" w14:textId="77777777" w:rsidR="00D9083F" w:rsidRDefault="00D9083F" w:rsidP="00501C8B">
            <w:pPr>
              <w:pStyle w:val="TableRow"/>
              <w:rPr>
                <w:rFonts w:cstheme="minorHAnsi"/>
                <w:sz w:val="20"/>
                <w:szCs w:val="20"/>
              </w:rPr>
            </w:pPr>
          </w:p>
          <w:p w14:paraId="40644852" w14:textId="77777777" w:rsidR="003C1ABD" w:rsidRDefault="003C1ABD" w:rsidP="00501C8B">
            <w:pPr>
              <w:pStyle w:val="TableRow"/>
              <w:rPr>
                <w:rFonts w:cstheme="minorHAnsi"/>
                <w:sz w:val="20"/>
                <w:szCs w:val="20"/>
              </w:rPr>
            </w:pPr>
          </w:p>
          <w:p w14:paraId="7E110562" w14:textId="6D17AD67" w:rsidR="00D9083F" w:rsidRPr="00D9083F" w:rsidRDefault="00D9083F" w:rsidP="00501C8B">
            <w:pPr>
              <w:pStyle w:val="TableRow"/>
              <w:rPr>
                <w:rFonts w:asciiTheme="minorHAnsi" w:eastAsiaTheme="minorEastAsia" w:hAnsiTheme="minorHAnsi" w:cstheme="minorHAnsi"/>
                <w:b/>
                <w:bCs/>
                <w:sz w:val="22"/>
                <w:szCs w:val="22"/>
              </w:rPr>
            </w:pPr>
            <w:r>
              <w:rPr>
                <w:rFonts w:cstheme="minorHAnsi"/>
                <w:sz w:val="20"/>
                <w:szCs w:val="20"/>
              </w:rPr>
              <w:t>3. More pupils will achieve the higher standard in reading and maths at the end of KS1 and KS2.</w:t>
            </w:r>
          </w:p>
        </w:tc>
        <w:tc>
          <w:tcPr>
            <w:tcW w:w="6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2492E33E" w14:textId="77777777" w:rsidR="00D9083F" w:rsidRDefault="00D9083F" w:rsidP="00501C8B">
            <w:pPr>
              <w:spacing w:after="0" w:line="240" w:lineRule="auto"/>
              <w:rPr>
                <w:rFonts w:cstheme="minorHAnsi"/>
                <w:sz w:val="20"/>
                <w:szCs w:val="20"/>
              </w:rPr>
            </w:pPr>
          </w:p>
          <w:p w14:paraId="4642E99E" w14:textId="1DBADBE7" w:rsidR="00D9083F" w:rsidRDefault="00D9083F" w:rsidP="00501C8B">
            <w:pPr>
              <w:spacing w:after="0" w:line="240" w:lineRule="auto"/>
              <w:rPr>
                <w:rFonts w:cstheme="minorHAnsi"/>
                <w:sz w:val="20"/>
                <w:szCs w:val="20"/>
              </w:rPr>
            </w:pPr>
            <w:r>
              <w:rPr>
                <w:rFonts w:cstheme="minorHAnsi"/>
                <w:sz w:val="20"/>
                <w:szCs w:val="20"/>
              </w:rPr>
              <w:t>P2.1: CPD to embed the use of Word Aware</w:t>
            </w:r>
          </w:p>
          <w:p w14:paraId="1009251F" w14:textId="77777777" w:rsidR="00D9083F" w:rsidRDefault="00D9083F" w:rsidP="00501C8B">
            <w:pPr>
              <w:spacing w:after="0" w:line="240" w:lineRule="auto"/>
              <w:rPr>
                <w:rFonts w:cstheme="minorHAnsi"/>
                <w:sz w:val="20"/>
                <w:szCs w:val="20"/>
              </w:rPr>
            </w:pPr>
          </w:p>
          <w:p w14:paraId="49E1DE1E" w14:textId="77777777" w:rsidR="00D9083F" w:rsidRDefault="00D9083F" w:rsidP="00501C8B">
            <w:pPr>
              <w:spacing w:after="0" w:line="240" w:lineRule="auto"/>
              <w:rPr>
                <w:rFonts w:cstheme="minorHAnsi"/>
                <w:sz w:val="20"/>
                <w:szCs w:val="20"/>
              </w:rPr>
            </w:pPr>
            <w:r>
              <w:rPr>
                <w:rFonts w:cstheme="minorHAnsi"/>
                <w:sz w:val="20"/>
                <w:szCs w:val="20"/>
              </w:rPr>
              <w:t>P2.1: CPD to improve the teaching of vocabulary</w:t>
            </w:r>
          </w:p>
          <w:p w14:paraId="510E0B85" w14:textId="77777777" w:rsidR="00D9083F" w:rsidRDefault="00D9083F" w:rsidP="00501C8B">
            <w:pPr>
              <w:spacing w:after="0" w:line="240" w:lineRule="auto"/>
              <w:rPr>
                <w:rFonts w:cstheme="minorHAnsi"/>
                <w:sz w:val="20"/>
                <w:szCs w:val="20"/>
              </w:rPr>
            </w:pPr>
          </w:p>
          <w:p w14:paraId="22DCC13D" w14:textId="77777777" w:rsidR="00D9083F" w:rsidRDefault="00D9083F" w:rsidP="00501C8B">
            <w:pPr>
              <w:spacing w:after="0" w:line="240" w:lineRule="auto"/>
              <w:rPr>
                <w:rFonts w:cstheme="minorHAnsi"/>
                <w:sz w:val="20"/>
                <w:szCs w:val="20"/>
              </w:rPr>
            </w:pPr>
            <w:r>
              <w:rPr>
                <w:rFonts w:cstheme="minorHAnsi"/>
                <w:sz w:val="20"/>
                <w:szCs w:val="20"/>
              </w:rPr>
              <w:t>P2.2: CPD to embed approaches to teaching reading and maths</w:t>
            </w:r>
          </w:p>
          <w:p w14:paraId="09EE056C" w14:textId="77777777" w:rsidR="00D9083F" w:rsidRDefault="00D9083F" w:rsidP="00501C8B">
            <w:pPr>
              <w:spacing w:after="0" w:line="240" w:lineRule="auto"/>
              <w:rPr>
                <w:rFonts w:cstheme="minorHAnsi"/>
                <w:sz w:val="20"/>
                <w:szCs w:val="20"/>
              </w:rPr>
            </w:pPr>
          </w:p>
          <w:p w14:paraId="0B52C5EC" w14:textId="77777777" w:rsidR="00D9083F" w:rsidRDefault="00D9083F" w:rsidP="00501C8B">
            <w:pPr>
              <w:spacing w:after="0" w:line="240" w:lineRule="auto"/>
              <w:rPr>
                <w:rFonts w:cstheme="minorHAnsi"/>
                <w:sz w:val="20"/>
                <w:szCs w:val="20"/>
              </w:rPr>
            </w:pPr>
            <w:r>
              <w:rPr>
                <w:rFonts w:cstheme="minorHAnsi"/>
                <w:sz w:val="20"/>
                <w:szCs w:val="20"/>
              </w:rPr>
              <w:t>P2.2: APs to cover teachers in Years 4 and 5 to ensure quality first teaching</w:t>
            </w:r>
          </w:p>
          <w:p w14:paraId="017F9F5E" w14:textId="77777777" w:rsidR="00D9083F" w:rsidRDefault="00D9083F" w:rsidP="00501C8B">
            <w:pPr>
              <w:spacing w:after="0" w:line="240" w:lineRule="auto"/>
              <w:rPr>
                <w:rFonts w:cstheme="minorHAnsi"/>
                <w:sz w:val="20"/>
                <w:szCs w:val="20"/>
              </w:rPr>
            </w:pPr>
          </w:p>
          <w:p w14:paraId="7E110563" w14:textId="18118835" w:rsidR="00D9083F" w:rsidRPr="002716EB" w:rsidRDefault="00D9083F" w:rsidP="00501C8B">
            <w:pPr>
              <w:pStyle w:val="TableRow"/>
              <w:rPr>
                <w:rFonts w:asciiTheme="minorHAnsi" w:eastAsiaTheme="minorEastAsia" w:hAnsiTheme="minorHAnsi" w:cstheme="minorHAnsi"/>
                <w:i/>
                <w:iCs/>
                <w:color w:val="808080" w:themeColor="background1" w:themeShade="80"/>
              </w:rPr>
            </w:pPr>
            <w:r>
              <w:rPr>
                <w:rFonts w:cstheme="minorHAnsi"/>
                <w:sz w:val="20"/>
                <w:szCs w:val="20"/>
              </w:rPr>
              <w:t>P2.3: CPD to ensure sufficient challenge, particularly the most able, in reading and maths</w:t>
            </w:r>
          </w:p>
        </w:tc>
        <w:tc>
          <w:tcPr>
            <w:tcW w:w="1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 w:type="dxa"/>
              <w:bottom w:w="0" w:type="dxa"/>
              <w:right w:w="10" w:type="dxa"/>
            </w:tcMar>
            <w:vAlign w:val="center"/>
          </w:tcPr>
          <w:p w14:paraId="7E110564" w14:textId="46373702" w:rsidR="00D9083F" w:rsidRPr="002716EB" w:rsidRDefault="00D9083F" w:rsidP="00501C8B">
            <w:pPr>
              <w:pStyle w:val="TableRow"/>
              <w:jc w:val="right"/>
              <w:rPr>
                <w:rFonts w:asciiTheme="minorHAnsi" w:eastAsiaTheme="minorEastAsia" w:hAnsiTheme="minorHAnsi" w:cstheme="minorHAnsi"/>
                <w:i/>
                <w:iCs/>
                <w:color w:val="808080" w:themeColor="background1" w:themeShade="80"/>
              </w:rPr>
            </w:pPr>
          </w:p>
        </w:tc>
      </w:tr>
    </w:tbl>
    <w:p w14:paraId="5CD00518" w14:textId="3360407D" w:rsidR="00501C8B" w:rsidRDefault="00501C8B"/>
    <w:p w14:paraId="0E96BBED" w14:textId="62374E06" w:rsidR="00501C8B" w:rsidRDefault="00501C8B"/>
    <w:p w14:paraId="7EB92D05" w14:textId="77777777" w:rsidR="003C1ABD" w:rsidRDefault="003C1ABD"/>
    <w:p w14:paraId="2236C0E3" w14:textId="77777777" w:rsidR="003C1ABD" w:rsidRDefault="003C1ABD"/>
    <w:tbl>
      <w:tblPr>
        <w:tblW w:w="5000" w:type="pct"/>
        <w:tblCellMar>
          <w:left w:w="10" w:type="dxa"/>
          <w:right w:w="10" w:type="dxa"/>
        </w:tblCellMar>
        <w:tblLook w:val="04A0" w:firstRow="1" w:lastRow="0" w:firstColumn="1" w:lastColumn="0" w:noHBand="0" w:noVBand="1"/>
      </w:tblPr>
      <w:tblGrid>
        <w:gridCol w:w="6447"/>
        <w:gridCol w:w="6448"/>
        <w:gridCol w:w="1665"/>
      </w:tblGrid>
      <w:tr w:rsidR="00501C8B" w:rsidRPr="002716EB" w14:paraId="078DABB4" w14:textId="77777777" w:rsidTr="003C1ABD">
        <w:trPr>
          <w:trHeight w:val="381"/>
        </w:trPr>
        <w:tc>
          <w:tcPr>
            <w:tcW w:w="6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41049FAD" w14:textId="77777777" w:rsidR="00501C8B" w:rsidRDefault="00501C8B" w:rsidP="00501C8B">
            <w:pPr>
              <w:spacing w:after="0" w:line="240" w:lineRule="auto"/>
              <w:rPr>
                <w:rFonts w:cstheme="minorHAnsi"/>
                <w:b/>
                <w:bCs/>
                <w:sz w:val="20"/>
                <w:szCs w:val="20"/>
              </w:rPr>
            </w:pPr>
            <w:r w:rsidRPr="00501C8B">
              <w:rPr>
                <w:rFonts w:cstheme="minorHAnsi"/>
                <w:b/>
                <w:bCs/>
                <w:sz w:val="20"/>
                <w:szCs w:val="20"/>
              </w:rPr>
              <w:t>Priority 3:</w:t>
            </w:r>
          </w:p>
          <w:p w14:paraId="57ECC019" w14:textId="5D6C1BA5" w:rsidR="00501C8B" w:rsidRDefault="00501C8B" w:rsidP="00501C8B">
            <w:pPr>
              <w:spacing w:after="0" w:line="240" w:lineRule="auto"/>
              <w:rPr>
                <w:rFonts w:cstheme="minorHAnsi"/>
                <w:sz w:val="20"/>
                <w:szCs w:val="20"/>
              </w:rPr>
            </w:pPr>
            <w:r w:rsidRPr="00DA45F8">
              <w:rPr>
                <w:rFonts w:cstheme="minorHAnsi"/>
                <w:sz w:val="20"/>
                <w:szCs w:val="20"/>
              </w:rPr>
              <w:t>1.</w:t>
            </w:r>
            <w:r>
              <w:rPr>
                <w:rFonts w:cstheme="minorHAnsi"/>
                <w:sz w:val="20"/>
                <w:szCs w:val="20"/>
              </w:rPr>
              <w:t xml:space="preserve"> Pupils will be able to talk about the books that they have read and speak with enthusiasm about reading.</w:t>
            </w:r>
          </w:p>
          <w:p w14:paraId="677A6D14" w14:textId="77777777" w:rsidR="00501C8B" w:rsidRDefault="00501C8B" w:rsidP="00501C8B">
            <w:pPr>
              <w:spacing w:after="0" w:line="240" w:lineRule="auto"/>
              <w:rPr>
                <w:rFonts w:cstheme="minorHAnsi"/>
                <w:sz w:val="20"/>
                <w:szCs w:val="20"/>
              </w:rPr>
            </w:pPr>
          </w:p>
          <w:p w14:paraId="3092516E" w14:textId="176D7A29" w:rsidR="00501C8B" w:rsidRDefault="00501C8B" w:rsidP="00501C8B">
            <w:pPr>
              <w:spacing w:after="0" w:line="240" w:lineRule="auto"/>
              <w:rPr>
                <w:rFonts w:cstheme="minorHAnsi"/>
                <w:sz w:val="20"/>
                <w:szCs w:val="20"/>
              </w:rPr>
            </w:pPr>
            <w:r>
              <w:rPr>
                <w:rFonts w:cstheme="minorHAnsi"/>
                <w:sz w:val="20"/>
                <w:szCs w:val="20"/>
              </w:rPr>
              <w:t xml:space="preserve">2. </w:t>
            </w:r>
            <w:r w:rsidRPr="00DA45F8">
              <w:rPr>
                <w:rFonts w:cstheme="minorHAnsi"/>
                <w:sz w:val="20"/>
                <w:szCs w:val="20"/>
              </w:rPr>
              <w:t xml:space="preserve">More </w:t>
            </w:r>
            <w:r>
              <w:rPr>
                <w:rFonts w:cstheme="minorHAnsi"/>
                <w:sz w:val="20"/>
                <w:szCs w:val="20"/>
              </w:rPr>
              <w:t>pupils</w:t>
            </w:r>
            <w:r w:rsidRPr="00DA45F8">
              <w:rPr>
                <w:rFonts w:cstheme="minorHAnsi"/>
                <w:sz w:val="20"/>
                <w:szCs w:val="20"/>
              </w:rPr>
              <w:t xml:space="preserve"> will reach the expected standard in reading at the end of key stage with the gap between PP and NPP reducing</w:t>
            </w:r>
            <w:r>
              <w:rPr>
                <w:rFonts w:cstheme="minorHAnsi"/>
                <w:sz w:val="20"/>
                <w:szCs w:val="20"/>
              </w:rPr>
              <w:t>.</w:t>
            </w:r>
          </w:p>
          <w:p w14:paraId="40E8CD3A" w14:textId="77777777" w:rsidR="00501C8B" w:rsidRPr="00DA45F8" w:rsidRDefault="00501C8B" w:rsidP="00501C8B">
            <w:pPr>
              <w:spacing w:after="0" w:line="240" w:lineRule="auto"/>
              <w:rPr>
                <w:rFonts w:cstheme="minorHAnsi"/>
                <w:sz w:val="20"/>
                <w:szCs w:val="20"/>
              </w:rPr>
            </w:pPr>
          </w:p>
          <w:p w14:paraId="784AB456" w14:textId="5466E71B" w:rsidR="00501C8B" w:rsidRDefault="00501C8B" w:rsidP="00501C8B">
            <w:pPr>
              <w:spacing w:after="0" w:line="240" w:lineRule="auto"/>
              <w:rPr>
                <w:rFonts w:cstheme="minorHAnsi"/>
                <w:sz w:val="20"/>
                <w:szCs w:val="20"/>
              </w:rPr>
            </w:pPr>
            <w:r>
              <w:rPr>
                <w:rFonts w:cstheme="minorHAnsi"/>
                <w:sz w:val="20"/>
                <w:szCs w:val="20"/>
              </w:rPr>
              <w:t>3</w:t>
            </w:r>
            <w:r w:rsidRPr="00DA45F8">
              <w:rPr>
                <w:rFonts w:cstheme="minorHAnsi"/>
                <w:sz w:val="20"/>
                <w:szCs w:val="20"/>
              </w:rPr>
              <w:t xml:space="preserve">. </w:t>
            </w:r>
            <w:r>
              <w:rPr>
                <w:rFonts w:cstheme="minorHAnsi"/>
                <w:sz w:val="20"/>
                <w:szCs w:val="20"/>
              </w:rPr>
              <w:t>Pupils</w:t>
            </w:r>
            <w:r w:rsidRPr="00DA45F8">
              <w:rPr>
                <w:rFonts w:cstheme="minorHAnsi"/>
                <w:sz w:val="20"/>
                <w:szCs w:val="20"/>
              </w:rPr>
              <w:t xml:space="preserve"> who are not reading at the expected standard will make accelerated progress</w:t>
            </w:r>
            <w:r>
              <w:rPr>
                <w:rFonts w:cstheme="minorHAnsi"/>
                <w:sz w:val="20"/>
                <w:szCs w:val="20"/>
              </w:rPr>
              <w:t>.</w:t>
            </w:r>
          </w:p>
          <w:p w14:paraId="6EAC2749" w14:textId="77777777" w:rsidR="00501C8B" w:rsidRPr="00DA45F8" w:rsidRDefault="00501C8B" w:rsidP="00501C8B">
            <w:pPr>
              <w:spacing w:after="0" w:line="240" w:lineRule="auto"/>
              <w:rPr>
                <w:rFonts w:cstheme="minorHAnsi"/>
                <w:sz w:val="20"/>
                <w:szCs w:val="20"/>
              </w:rPr>
            </w:pPr>
          </w:p>
          <w:p w14:paraId="64F53D1A" w14:textId="0ABCD2F9" w:rsidR="00501C8B" w:rsidRPr="00DA45F8" w:rsidRDefault="00501C8B" w:rsidP="00501C8B">
            <w:pPr>
              <w:spacing w:after="0" w:line="240" w:lineRule="auto"/>
              <w:rPr>
                <w:rFonts w:cstheme="minorHAnsi"/>
                <w:sz w:val="20"/>
                <w:szCs w:val="20"/>
              </w:rPr>
            </w:pPr>
            <w:r>
              <w:rPr>
                <w:rFonts w:cstheme="minorHAnsi"/>
                <w:sz w:val="20"/>
                <w:szCs w:val="20"/>
              </w:rPr>
              <w:t>4</w:t>
            </w:r>
            <w:r w:rsidRPr="00DA45F8">
              <w:rPr>
                <w:rFonts w:cstheme="minorHAnsi"/>
                <w:sz w:val="20"/>
                <w:szCs w:val="20"/>
              </w:rPr>
              <w:t xml:space="preserve">. More </w:t>
            </w:r>
            <w:r>
              <w:rPr>
                <w:rFonts w:cstheme="minorHAnsi"/>
                <w:sz w:val="20"/>
                <w:szCs w:val="20"/>
              </w:rPr>
              <w:t>pupils</w:t>
            </w:r>
            <w:r w:rsidRPr="00DA45F8">
              <w:rPr>
                <w:rFonts w:cstheme="minorHAnsi"/>
                <w:sz w:val="20"/>
                <w:szCs w:val="20"/>
              </w:rPr>
              <w:t xml:space="preserve"> will achieve the higher standard in reading at the end of KS1 and KS2</w:t>
            </w:r>
            <w:r>
              <w:rPr>
                <w:rFonts w:cstheme="minorHAnsi"/>
                <w:sz w:val="20"/>
                <w:szCs w:val="20"/>
              </w:rPr>
              <w:t>.</w:t>
            </w:r>
          </w:p>
          <w:p w14:paraId="7A27287C" w14:textId="77777777" w:rsidR="00501C8B" w:rsidRPr="002716EB" w:rsidRDefault="00501C8B" w:rsidP="00501C8B">
            <w:pPr>
              <w:pStyle w:val="TableRow"/>
              <w:rPr>
                <w:rFonts w:asciiTheme="minorHAnsi" w:eastAsiaTheme="minorEastAsia" w:hAnsiTheme="minorHAnsi" w:cstheme="minorHAnsi"/>
                <w:sz w:val="22"/>
                <w:szCs w:val="22"/>
              </w:rPr>
            </w:pPr>
          </w:p>
        </w:tc>
        <w:tc>
          <w:tcPr>
            <w:tcW w:w="6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2F360402" w14:textId="77777777" w:rsidR="00501C8B" w:rsidRDefault="00501C8B" w:rsidP="00501C8B">
            <w:pPr>
              <w:spacing w:after="0" w:line="240" w:lineRule="auto"/>
              <w:rPr>
                <w:rFonts w:cstheme="minorHAnsi"/>
                <w:bCs/>
                <w:sz w:val="20"/>
                <w:szCs w:val="20"/>
              </w:rPr>
            </w:pPr>
          </w:p>
          <w:p w14:paraId="46449A57" w14:textId="77777777" w:rsidR="00501C8B" w:rsidRDefault="00501C8B" w:rsidP="00501C8B">
            <w:pPr>
              <w:spacing w:after="0" w:line="240" w:lineRule="auto"/>
              <w:rPr>
                <w:rFonts w:cstheme="minorHAnsi"/>
                <w:bCs/>
                <w:sz w:val="20"/>
                <w:szCs w:val="20"/>
              </w:rPr>
            </w:pPr>
          </w:p>
          <w:p w14:paraId="50E1DEBC" w14:textId="77777777" w:rsidR="00501C8B" w:rsidRDefault="00501C8B" w:rsidP="00501C8B">
            <w:pPr>
              <w:spacing w:after="0" w:line="240" w:lineRule="auto"/>
              <w:rPr>
                <w:rFonts w:cstheme="minorHAnsi"/>
                <w:bCs/>
                <w:sz w:val="20"/>
                <w:szCs w:val="20"/>
              </w:rPr>
            </w:pPr>
          </w:p>
          <w:p w14:paraId="042AB80E" w14:textId="77777777" w:rsidR="00501C8B" w:rsidRDefault="00501C8B" w:rsidP="00501C8B">
            <w:pPr>
              <w:spacing w:after="0" w:line="240" w:lineRule="auto"/>
              <w:rPr>
                <w:rFonts w:cstheme="minorHAnsi"/>
                <w:bCs/>
                <w:sz w:val="20"/>
                <w:szCs w:val="20"/>
              </w:rPr>
            </w:pPr>
          </w:p>
          <w:p w14:paraId="75E397D2" w14:textId="77777777" w:rsidR="00501C8B" w:rsidRDefault="00501C8B" w:rsidP="00501C8B">
            <w:pPr>
              <w:spacing w:after="0" w:line="240" w:lineRule="auto"/>
              <w:rPr>
                <w:rFonts w:cstheme="minorHAnsi"/>
                <w:bCs/>
                <w:sz w:val="20"/>
                <w:szCs w:val="20"/>
              </w:rPr>
            </w:pPr>
            <w:r>
              <w:rPr>
                <w:rFonts w:cstheme="minorHAnsi"/>
                <w:bCs/>
                <w:sz w:val="20"/>
                <w:szCs w:val="20"/>
              </w:rPr>
              <w:t>P3.2: CPD to embed whole school approach to teaching reading</w:t>
            </w:r>
          </w:p>
          <w:p w14:paraId="37444FF8" w14:textId="77777777" w:rsidR="00501C8B" w:rsidRDefault="00501C8B" w:rsidP="00501C8B">
            <w:pPr>
              <w:spacing w:after="0" w:line="240" w:lineRule="auto"/>
              <w:rPr>
                <w:rFonts w:cstheme="minorHAnsi"/>
                <w:bCs/>
                <w:sz w:val="20"/>
                <w:szCs w:val="20"/>
              </w:rPr>
            </w:pPr>
          </w:p>
          <w:p w14:paraId="52BCC086" w14:textId="77777777" w:rsidR="00501C8B" w:rsidRDefault="00501C8B" w:rsidP="00501C8B">
            <w:pPr>
              <w:spacing w:after="0" w:line="240" w:lineRule="auto"/>
              <w:rPr>
                <w:rFonts w:cstheme="minorHAnsi"/>
                <w:bCs/>
                <w:sz w:val="20"/>
                <w:szCs w:val="20"/>
              </w:rPr>
            </w:pPr>
          </w:p>
          <w:p w14:paraId="4B49196D" w14:textId="77777777" w:rsidR="00501C8B" w:rsidRPr="002716EB" w:rsidRDefault="00501C8B" w:rsidP="00501C8B">
            <w:pPr>
              <w:pStyle w:val="TableRow"/>
              <w:rPr>
                <w:rFonts w:asciiTheme="minorHAnsi" w:eastAsiaTheme="minorEastAsia" w:hAnsiTheme="minorHAnsi" w:cstheme="minorHAnsi"/>
                <w:i/>
                <w:iCs/>
                <w:color w:val="808080" w:themeColor="background1" w:themeShade="80"/>
              </w:rPr>
            </w:pPr>
          </w:p>
        </w:tc>
        <w:tc>
          <w:tcPr>
            <w:tcW w:w="1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 w:type="dxa"/>
              <w:bottom w:w="0" w:type="dxa"/>
              <w:right w:w="10" w:type="dxa"/>
            </w:tcMar>
          </w:tcPr>
          <w:p w14:paraId="4E615884" w14:textId="77777777" w:rsidR="00501C8B" w:rsidRPr="002716EB" w:rsidRDefault="00501C8B" w:rsidP="00501C8B">
            <w:pPr>
              <w:pStyle w:val="TableRow"/>
              <w:rPr>
                <w:rFonts w:asciiTheme="minorHAnsi" w:eastAsiaTheme="minorEastAsia" w:hAnsiTheme="minorHAnsi" w:cstheme="minorHAnsi"/>
                <w:i/>
                <w:iCs/>
                <w:color w:val="808080" w:themeColor="background1" w:themeShade="80"/>
              </w:rPr>
            </w:pPr>
          </w:p>
        </w:tc>
      </w:tr>
      <w:tr w:rsidR="00501C8B" w:rsidRPr="002716EB" w14:paraId="18B89AC7" w14:textId="77777777" w:rsidTr="003C1ABD">
        <w:trPr>
          <w:trHeight w:val="381"/>
        </w:trPr>
        <w:tc>
          <w:tcPr>
            <w:tcW w:w="6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59FF0B5F" w14:textId="77777777" w:rsidR="00501C8B" w:rsidRDefault="00501C8B" w:rsidP="00501C8B">
            <w:pPr>
              <w:spacing w:after="0" w:line="240" w:lineRule="auto"/>
              <w:rPr>
                <w:rFonts w:cstheme="minorHAnsi"/>
                <w:b/>
                <w:bCs/>
                <w:sz w:val="20"/>
                <w:szCs w:val="20"/>
              </w:rPr>
            </w:pPr>
            <w:r w:rsidRPr="00501C8B">
              <w:rPr>
                <w:rFonts w:cstheme="minorHAnsi"/>
                <w:b/>
                <w:bCs/>
                <w:sz w:val="20"/>
                <w:szCs w:val="20"/>
              </w:rPr>
              <w:t>Priority 4:</w:t>
            </w:r>
          </w:p>
          <w:p w14:paraId="2E32AFF2" w14:textId="6E8E0913" w:rsidR="00501C8B" w:rsidRPr="00165A85" w:rsidRDefault="00501C8B" w:rsidP="00501C8B">
            <w:pPr>
              <w:spacing w:after="0" w:line="240" w:lineRule="auto"/>
              <w:rPr>
                <w:rFonts w:cstheme="minorHAnsi"/>
                <w:sz w:val="20"/>
                <w:szCs w:val="20"/>
              </w:rPr>
            </w:pPr>
            <w:r>
              <w:rPr>
                <w:rFonts w:cstheme="minorHAnsi"/>
                <w:sz w:val="20"/>
                <w:szCs w:val="20"/>
              </w:rPr>
              <w:t>1. More Pupils will reach the expected standard in writing at the end of every key stage</w:t>
            </w:r>
          </w:p>
          <w:p w14:paraId="1AD89BB2" w14:textId="77777777" w:rsidR="00501C8B" w:rsidRPr="002716EB" w:rsidRDefault="00501C8B" w:rsidP="00501C8B">
            <w:pPr>
              <w:pStyle w:val="TableRow"/>
              <w:rPr>
                <w:rFonts w:asciiTheme="minorHAnsi" w:eastAsiaTheme="minorEastAsia" w:hAnsiTheme="minorHAnsi" w:cstheme="minorHAnsi"/>
                <w:sz w:val="22"/>
                <w:szCs w:val="22"/>
              </w:rPr>
            </w:pPr>
          </w:p>
        </w:tc>
        <w:tc>
          <w:tcPr>
            <w:tcW w:w="6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1D4EEE48" w14:textId="77777777" w:rsidR="00501C8B" w:rsidRDefault="00501C8B" w:rsidP="00501C8B">
            <w:pPr>
              <w:spacing w:after="0" w:line="240" w:lineRule="auto"/>
              <w:rPr>
                <w:rFonts w:cstheme="minorHAnsi"/>
                <w:bCs/>
                <w:sz w:val="20"/>
                <w:szCs w:val="20"/>
              </w:rPr>
            </w:pPr>
          </w:p>
          <w:p w14:paraId="69949387" w14:textId="299A3E26" w:rsidR="00501C8B" w:rsidRDefault="00501C8B" w:rsidP="00501C8B">
            <w:pPr>
              <w:spacing w:line="240" w:lineRule="auto"/>
              <w:rPr>
                <w:rFonts w:cstheme="minorHAnsi"/>
                <w:bCs/>
                <w:sz w:val="20"/>
                <w:szCs w:val="20"/>
              </w:rPr>
            </w:pPr>
            <w:r>
              <w:rPr>
                <w:rFonts w:cstheme="minorHAnsi"/>
                <w:bCs/>
                <w:sz w:val="20"/>
                <w:szCs w:val="20"/>
              </w:rPr>
              <w:t>P4.1: Talk for Writing training for teachers in KS1</w:t>
            </w:r>
          </w:p>
          <w:p w14:paraId="03ECA03A" w14:textId="77777777" w:rsidR="00501C8B" w:rsidRDefault="00501C8B" w:rsidP="00501C8B">
            <w:pPr>
              <w:spacing w:line="240" w:lineRule="auto"/>
              <w:rPr>
                <w:rFonts w:cstheme="minorHAnsi"/>
                <w:bCs/>
                <w:sz w:val="20"/>
                <w:szCs w:val="20"/>
              </w:rPr>
            </w:pPr>
            <w:r>
              <w:rPr>
                <w:rFonts w:cstheme="minorHAnsi"/>
                <w:bCs/>
                <w:sz w:val="20"/>
                <w:szCs w:val="20"/>
              </w:rPr>
              <w:t>P4.1: CPD to develop a consistent approach to the teaching of writing in Years 4 and 5</w:t>
            </w:r>
          </w:p>
          <w:p w14:paraId="02D9C087" w14:textId="27CB800D" w:rsidR="00501C8B" w:rsidRPr="002716EB" w:rsidRDefault="00501C8B" w:rsidP="003C1ABD">
            <w:pPr>
              <w:pStyle w:val="TableRow"/>
              <w:ind w:left="0"/>
              <w:rPr>
                <w:rFonts w:asciiTheme="minorHAnsi" w:eastAsiaTheme="minorEastAsia" w:hAnsiTheme="minorHAnsi" w:cstheme="minorHAnsi"/>
                <w:i/>
                <w:iCs/>
                <w:color w:val="808080" w:themeColor="background1" w:themeShade="80"/>
              </w:rPr>
            </w:pPr>
            <w:r>
              <w:rPr>
                <w:rFonts w:cstheme="minorHAnsi"/>
                <w:bCs/>
                <w:sz w:val="20"/>
                <w:szCs w:val="20"/>
              </w:rPr>
              <w:t>P4.1:  Introduce No More Marking approach to comparative judgment</w:t>
            </w:r>
          </w:p>
        </w:tc>
        <w:tc>
          <w:tcPr>
            <w:tcW w:w="1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 w:type="dxa"/>
              <w:bottom w:w="0" w:type="dxa"/>
              <w:right w:w="10" w:type="dxa"/>
            </w:tcMar>
          </w:tcPr>
          <w:p w14:paraId="76BBABBE" w14:textId="77777777" w:rsidR="00501C8B" w:rsidRPr="002716EB" w:rsidRDefault="00501C8B" w:rsidP="00501C8B">
            <w:pPr>
              <w:pStyle w:val="TableRow"/>
              <w:rPr>
                <w:rFonts w:asciiTheme="minorHAnsi" w:eastAsiaTheme="minorEastAsia" w:hAnsiTheme="minorHAnsi" w:cstheme="minorHAnsi"/>
                <w:i/>
                <w:iCs/>
                <w:color w:val="808080" w:themeColor="background1" w:themeShade="80"/>
              </w:rPr>
            </w:pPr>
          </w:p>
        </w:tc>
      </w:tr>
      <w:tr w:rsidR="00501C8B" w:rsidRPr="002716EB" w14:paraId="5E4A85A6" w14:textId="77777777" w:rsidTr="003C1ABD">
        <w:trPr>
          <w:trHeight w:val="381"/>
        </w:trPr>
        <w:tc>
          <w:tcPr>
            <w:tcW w:w="6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5AD7DB99" w14:textId="2A5E4D5F" w:rsidR="00501C8B" w:rsidRPr="00501C8B" w:rsidRDefault="00501C8B" w:rsidP="00501C8B">
            <w:pPr>
              <w:spacing w:after="0" w:line="240" w:lineRule="auto"/>
              <w:rPr>
                <w:rFonts w:cstheme="minorHAnsi"/>
                <w:b/>
                <w:bCs/>
                <w:sz w:val="20"/>
                <w:szCs w:val="20"/>
              </w:rPr>
            </w:pPr>
            <w:r w:rsidRPr="00501C8B">
              <w:rPr>
                <w:rFonts w:cstheme="minorHAnsi"/>
                <w:b/>
                <w:bCs/>
                <w:sz w:val="20"/>
                <w:szCs w:val="20"/>
              </w:rPr>
              <w:t>Priority 5:</w:t>
            </w:r>
          </w:p>
          <w:p w14:paraId="66809FA9" w14:textId="35737877" w:rsidR="00501C8B" w:rsidRDefault="00501C8B" w:rsidP="00501C8B">
            <w:pPr>
              <w:spacing w:after="0" w:line="240" w:lineRule="auto"/>
              <w:rPr>
                <w:rFonts w:cstheme="minorHAnsi"/>
                <w:sz w:val="20"/>
                <w:szCs w:val="20"/>
              </w:rPr>
            </w:pPr>
            <w:r>
              <w:rPr>
                <w:rFonts w:cstheme="minorHAnsi"/>
                <w:sz w:val="20"/>
                <w:szCs w:val="20"/>
              </w:rPr>
              <w:t>1. More Pupils will reach the expected standard in maths at the end of every key stage.</w:t>
            </w:r>
          </w:p>
          <w:p w14:paraId="29E12D5F" w14:textId="77777777" w:rsidR="00501C8B" w:rsidRDefault="00501C8B" w:rsidP="00501C8B">
            <w:pPr>
              <w:spacing w:after="0" w:line="240" w:lineRule="auto"/>
              <w:rPr>
                <w:rFonts w:cstheme="minorHAnsi"/>
                <w:sz w:val="20"/>
                <w:szCs w:val="20"/>
              </w:rPr>
            </w:pPr>
          </w:p>
          <w:p w14:paraId="6F7A07E9" w14:textId="3E966709" w:rsidR="00501C8B" w:rsidRPr="00165A85" w:rsidRDefault="00501C8B" w:rsidP="00501C8B">
            <w:pPr>
              <w:spacing w:after="0" w:line="240" w:lineRule="auto"/>
              <w:rPr>
                <w:rFonts w:cstheme="minorHAnsi"/>
                <w:sz w:val="20"/>
                <w:szCs w:val="20"/>
              </w:rPr>
            </w:pPr>
            <w:r>
              <w:rPr>
                <w:rFonts w:cstheme="minorHAnsi"/>
                <w:sz w:val="20"/>
                <w:szCs w:val="20"/>
              </w:rPr>
              <w:t>2. The gap between disadvantaged pupils and other pupils will be reduced.</w:t>
            </w:r>
          </w:p>
          <w:p w14:paraId="378E569A" w14:textId="77777777" w:rsidR="00501C8B" w:rsidRPr="00165A85" w:rsidRDefault="00501C8B" w:rsidP="00501C8B">
            <w:pPr>
              <w:spacing w:after="0" w:line="240" w:lineRule="auto"/>
              <w:rPr>
                <w:rFonts w:cstheme="minorHAnsi"/>
                <w:sz w:val="20"/>
                <w:szCs w:val="20"/>
              </w:rPr>
            </w:pPr>
            <w:r w:rsidRPr="00165A85">
              <w:rPr>
                <w:rFonts w:cstheme="minorHAnsi"/>
                <w:sz w:val="20"/>
                <w:szCs w:val="20"/>
              </w:rPr>
              <w:tab/>
            </w:r>
          </w:p>
          <w:p w14:paraId="7E6E7495" w14:textId="7911A1CC" w:rsidR="00501C8B" w:rsidRPr="002716EB" w:rsidRDefault="00501C8B" w:rsidP="00501C8B">
            <w:pPr>
              <w:pStyle w:val="TableRow"/>
              <w:spacing w:after="0"/>
              <w:rPr>
                <w:rFonts w:asciiTheme="minorHAnsi" w:eastAsiaTheme="minorEastAsia" w:hAnsiTheme="minorHAnsi" w:cstheme="minorHAnsi"/>
                <w:sz w:val="22"/>
                <w:szCs w:val="22"/>
              </w:rPr>
            </w:pPr>
          </w:p>
        </w:tc>
        <w:tc>
          <w:tcPr>
            <w:tcW w:w="6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0FC582AD" w14:textId="77777777" w:rsidR="00501C8B" w:rsidRDefault="00501C8B" w:rsidP="00501C8B">
            <w:pPr>
              <w:spacing w:after="0" w:line="240" w:lineRule="auto"/>
              <w:rPr>
                <w:rFonts w:cstheme="minorHAnsi"/>
                <w:bCs/>
                <w:sz w:val="20"/>
                <w:szCs w:val="20"/>
              </w:rPr>
            </w:pPr>
          </w:p>
          <w:p w14:paraId="6A9D2D95" w14:textId="2AFB8FB9" w:rsidR="00501C8B" w:rsidRDefault="00501C8B" w:rsidP="00501C8B">
            <w:pPr>
              <w:spacing w:after="0" w:line="240" w:lineRule="auto"/>
              <w:rPr>
                <w:rFonts w:cstheme="minorHAnsi"/>
                <w:bCs/>
                <w:sz w:val="20"/>
                <w:szCs w:val="20"/>
              </w:rPr>
            </w:pPr>
            <w:r>
              <w:rPr>
                <w:rFonts w:cstheme="minorHAnsi"/>
                <w:bCs/>
                <w:sz w:val="20"/>
                <w:szCs w:val="20"/>
              </w:rPr>
              <w:t>P1.1: CPD for staff to further develop the CPA approach</w:t>
            </w:r>
          </w:p>
          <w:p w14:paraId="2AEA8C97" w14:textId="77777777" w:rsidR="00501C8B" w:rsidRDefault="00501C8B" w:rsidP="00501C8B">
            <w:pPr>
              <w:spacing w:after="0" w:line="240" w:lineRule="auto"/>
              <w:rPr>
                <w:rFonts w:cstheme="minorHAnsi"/>
                <w:bCs/>
                <w:sz w:val="20"/>
                <w:szCs w:val="20"/>
              </w:rPr>
            </w:pPr>
          </w:p>
          <w:p w14:paraId="6E7B7794" w14:textId="03204012" w:rsidR="00501C8B" w:rsidRPr="002716EB" w:rsidRDefault="00501C8B" w:rsidP="003C1ABD">
            <w:pPr>
              <w:pStyle w:val="TableRow"/>
              <w:spacing w:after="0"/>
              <w:ind w:left="0"/>
              <w:rPr>
                <w:rFonts w:asciiTheme="minorHAnsi" w:eastAsiaTheme="minorEastAsia" w:hAnsiTheme="minorHAnsi" w:cstheme="minorHAnsi"/>
                <w:i/>
                <w:iCs/>
                <w:color w:val="808080" w:themeColor="background1" w:themeShade="80"/>
              </w:rPr>
            </w:pPr>
            <w:r>
              <w:rPr>
                <w:rFonts w:cstheme="minorHAnsi"/>
                <w:bCs/>
                <w:sz w:val="20"/>
                <w:szCs w:val="20"/>
              </w:rPr>
              <w:t>P1.1: CPD for staff on developing vocabulary in mathematics</w:t>
            </w:r>
          </w:p>
        </w:tc>
        <w:tc>
          <w:tcPr>
            <w:tcW w:w="1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 w:type="dxa"/>
              <w:bottom w:w="0" w:type="dxa"/>
              <w:right w:w="10" w:type="dxa"/>
            </w:tcMar>
          </w:tcPr>
          <w:p w14:paraId="11A767EC" w14:textId="77777777" w:rsidR="00501C8B" w:rsidRPr="002716EB" w:rsidRDefault="00501C8B" w:rsidP="00501C8B">
            <w:pPr>
              <w:pStyle w:val="TableRow"/>
              <w:spacing w:after="0"/>
              <w:rPr>
                <w:rFonts w:asciiTheme="minorHAnsi" w:eastAsiaTheme="minorEastAsia" w:hAnsiTheme="minorHAnsi" w:cstheme="minorHAnsi"/>
                <w:i/>
                <w:iCs/>
                <w:color w:val="808080" w:themeColor="background1" w:themeShade="80"/>
              </w:rPr>
            </w:pPr>
          </w:p>
        </w:tc>
      </w:tr>
      <w:tr w:rsidR="00501C8B" w:rsidRPr="002716EB" w14:paraId="4BB8FB84" w14:textId="77777777" w:rsidTr="003C1ABD">
        <w:trPr>
          <w:trHeight w:val="381"/>
        </w:trPr>
        <w:tc>
          <w:tcPr>
            <w:tcW w:w="6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364D4EC8" w14:textId="0E235B64" w:rsidR="00501C8B" w:rsidRPr="00501C8B" w:rsidRDefault="00501C8B" w:rsidP="00501C8B">
            <w:pPr>
              <w:spacing w:after="0" w:line="240" w:lineRule="auto"/>
              <w:rPr>
                <w:rFonts w:cstheme="minorHAnsi"/>
                <w:b/>
                <w:bCs/>
                <w:sz w:val="20"/>
                <w:szCs w:val="20"/>
              </w:rPr>
            </w:pPr>
            <w:r w:rsidRPr="00501C8B">
              <w:rPr>
                <w:rFonts w:cstheme="minorHAnsi"/>
                <w:b/>
                <w:bCs/>
                <w:sz w:val="20"/>
                <w:szCs w:val="20"/>
              </w:rPr>
              <w:t>Priority 6:</w:t>
            </w:r>
          </w:p>
          <w:p w14:paraId="0746A365" w14:textId="092974B6" w:rsidR="00501C8B" w:rsidRDefault="00501C8B" w:rsidP="00501C8B">
            <w:pPr>
              <w:spacing w:after="0" w:line="240" w:lineRule="auto"/>
              <w:rPr>
                <w:rFonts w:cstheme="minorHAnsi"/>
                <w:sz w:val="20"/>
                <w:szCs w:val="20"/>
              </w:rPr>
            </w:pPr>
            <w:r>
              <w:rPr>
                <w:rFonts w:cstheme="minorHAnsi"/>
                <w:sz w:val="20"/>
                <w:szCs w:val="20"/>
              </w:rPr>
              <w:t>1. Whole school attendance will be at least 96%.</w:t>
            </w:r>
          </w:p>
          <w:p w14:paraId="166F264A" w14:textId="77777777" w:rsidR="00501C8B" w:rsidRDefault="00501C8B" w:rsidP="00501C8B">
            <w:pPr>
              <w:spacing w:after="0" w:line="240" w:lineRule="auto"/>
              <w:rPr>
                <w:rFonts w:cstheme="minorHAnsi"/>
                <w:sz w:val="20"/>
                <w:szCs w:val="20"/>
              </w:rPr>
            </w:pPr>
          </w:p>
          <w:p w14:paraId="3BF71DA7" w14:textId="65D53698" w:rsidR="00501C8B" w:rsidRDefault="00501C8B" w:rsidP="00501C8B">
            <w:pPr>
              <w:spacing w:after="0" w:line="240" w:lineRule="auto"/>
              <w:rPr>
                <w:rFonts w:cstheme="minorHAnsi"/>
                <w:sz w:val="20"/>
                <w:szCs w:val="20"/>
              </w:rPr>
            </w:pPr>
            <w:r>
              <w:rPr>
                <w:rFonts w:cstheme="minorHAnsi"/>
                <w:sz w:val="20"/>
                <w:szCs w:val="20"/>
              </w:rPr>
              <w:t>2. PA will be in line with if not below national (10.9%), England (8.2%) and Walsall (8.5%)</w:t>
            </w:r>
          </w:p>
          <w:p w14:paraId="3F9C5A3D" w14:textId="77777777" w:rsidR="00501C8B" w:rsidRDefault="00501C8B" w:rsidP="00501C8B">
            <w:pPr>
              <w:spacing w:after="0" w:line="240" w:lineRule="auto"/>
              <w:rPr>
                <w:rFonts w:cstheme="minorHAnsi"/>
                <w:sz w:val="20"/>
                <w:szCs w:val="20"/>
              </w:rPr>
            </w:pPr>
          </w:p>
          <w:p w14:paraId="123976D7" w14:textId="77777777" w:rsidR="00501C8B" w:rsidRPr="00D86A85" w:rsidRDefault="00501C8B" w:rsidP="00501C8B">
            <w:pPr>
              <w:spacing w:after="0" w:line="240" w:lineRule="auto"/>
              <w:rPr>
                <w:rFonts w:cstheme="minorHAnsi"/>
                <w:sz w:val="20"/>
                <w:szCs w:val="20"/>
              </w:rPr>
            </w:pPr>
            <w:r>
              <w:rPr>
                <w:rFonts w:cstheme="minorHAnsi"/>
                <w:sz w:val="20"/>
                <w:szCs w:val="20"/>
              </w:rPr>
              <w:t>3. All pupils will</w:t>
            </w:r>
            <w:r w:rsidRPr="00D86A85">
              <w:rPr>
                <w:rFonts w:cstheme="minorHAnsi"/>
                <w:sz w:val="20"/>
                <w:szCs w:val="20"/>
              </w:rPr>
              <w:t xml:space="preserve"> have high attendance and come to school on time.</w:t>
            </w:r>
          </w:p>
          <w:p w14:paraId="080A5127" w14:textId="77777777" w:rsidR="00501C8B" w:rsidRPr="002716EB" w:rsidRDefault="00501C8B" w:rsidP="00501C8B">
            <w:pPr>
              <w:pStyle w:val="TableRow"/>
              <w:spacing w:after="0"/>
              <w:rPr>
                <w:rFonts w:asciiTheme="minorHAnsi" w:eastAsiaTheme="minorEastAsia" w:hAnsiTheme="minorHAnsi" w:cstheme="minorHAnsi"/>
                <w:sz w:val="22"/>
                <w:szCs w:val="22"/>
              </w:rPr>
            </w:pPr>
          </w:p>
        </w:tc>
        <w:tc>
          <w:tcPr>
            <w:tcW w:w="6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2993FBF4" w14:textId="77777777" w:rsidR="003C1ABD" w:rsidRDefault="003C1ABD" w:rsidP="00501C8B">
            <w:pPr>
              <w:spacing w:after="0" w:line="240" w:lineRule="auto"/>
              <w:rPr>
                <w:rFonts w:cstheme="minorHAnsi"/>
                <w:bCs/>
                <w:sz w:val="20"/>
                <w:szCs w:val="20"/>
              </w:rPr>
            </w:pPr>
          </w:p>
          <w:p w14:paraId="4190BEDE" w14:textId="3FA49FD1" w:rsidR="00501C8B" w:rsidRDefault="00501C8B" w:rsidP="00501C8B">
            <w:pPr>
              <w:spacing w:after="0" w:line="240" w:lineRule="auto"/>
              <w:rPr>
                <w:rFonts w:cstheme="minorHAnsi"/>
                <w:bCs/>
                <w:sz w:val="20"/>
                <w:szCs w:val="20"/>
              </w:rPr>
            </w:pPr>
            <w:r>
              <w:rPr>
                <w:rFonts w:cstheme="minorHAnsi"/>
                <w:bCs/>
                <w:sz w:val="20"/>
                <w:szCs w:val="20"/>
              </w:rPr>
              <w:t>P6: Teachers and teaching assistants encourage good attendance.</w:t>
            </w:r>
          </w:p>
          <w:p w14:paraId="68F71D4B" w14:textId="77777777" w:rsidR="00501C8B" w:rsidRDefault="00501C8B" w:rsidP="00501C8B">
            <w:pPr>
              <w:spacing w:after="0" w:line="240" w:lineRule="auto"/>
              <w:rPr>
                <w:rFonts w:cstheme="minorHAnsi"/>
                <w:bCs/>
                <w:sz w:val="20"/>
                <w:szCs w:val="20"/>
              </w:rPr>
            </w:pPr>
          </w:p>
          <w:p w14:paraId="0ED7F31A" w14:textId="210107CA" w:rsidR="00501C8B" w:rsidRPr="002716EB" w:rsidRDefault="00501C8B" w:rsidP="003C1ABD">
            <w:pPr>
              <w:pStyle w:val="TableRow"/>
              <w:spacing w:after="0"/>
              <w:ind w:left="0"/>
              <w:rPr>
                <w:rFonts w:asciiTheme="minorHAnsi" w:eastAsiaTheme="minorEastAsia" w:hAnsiTheme="minorHAnsi" w:cstheme="minorHAnsi"/>
                <w:i/>
                <w:iCs/>
                <w:color w:val="808080" w:themeColor="background1" w:themeShade="80"/>
              </w:rPr>
            </w:pPr>
            <w:r>
              <w:rPr>
                <w:rFonts w:cstheme="minorHAnsi"/>
                <w:bCs/>
                <w:sz w:val="20"/>
                <w:szCs w:val="20"/>
              </w:rPr>
              <w:t>P6: The curriculum is broad, balanced and knowledge rich and lessons and Pupils are actively engaged in the learning.</w:t>
            </w:r>
          </w:p>
        </w:tc>
        <w:tc>
          <w:tcPr>
            <w:tcW w:w="1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 w:type="dxa"/>
              <w:bottom w:w="0" w:type="dxa"/>
              <w:right w:w="10" w:type="dxa"/>
            </w:tcMar>
          </w:tcPr>
          <w:p w14:paraId="0D95ED30" w14:textId="77777777" w:rsidR="00501C8B" w:rsidRPr="002716EB" w:rsidRDefault="00501C8B" w:rsidP="00501C8B">
            <w:pPr>
              <w:pStyle w:val="TableRow"/>
              <w:spacing w:after="0"/>
              <w:rPr>
                <w:rFonts w:asciiTheme="minorHAnsi" w:eastAsiaTheme="minorEastAsia" w:hAnsiTheme="minorHAnsi" w:cstheme="minorHAnsi"/>
                <w:i/>
                <w:iCs/>
                <w:color w:val="808080" w:themeColor="background1" w:themeShade="80"/>
              </w:rPr>
            </w:pPr>
          </w:p>
        </w:tc>
      </w:tr>
    </w:tbl>
    <w:p w14:paraId="39EA7AF0" w14:textId="77777777" w:rsidR="003C1ABD" w:rsidRDefault="003C1ABD"/>
    <w:tbl>
      <w:tblPr>
        <w:tblW w:w="5000" w:type="pct"/>
        <w:tblCellMar>
          <w:left w:w="10" w:type="dxa"/>
          <w:right w:w="10" w:type="dxa"/>
        </w:tblCellMar>
        <w:tblLook w:val="04A0" w:firstRow="1" w:lastRow="0" w:firstColumn="1" w:lastColumn="0" w:noHBand="0" w:noVBand="1"/>
      </w:tblPr>
      <w:tblGrid>
        <w:gridCol w:w="4855"/>
        <w:gridCol w:w="1592"/>
        <w:gridCol w:w="6448"/>
        <w:gridCol w:w="1665"/>
      </w:tblGrid>
      <w:tr w:rsidR="00501C8B" w:rsidRPr="002716EB" w14:paraId="1701D6B5" w14:textId="77777777" w:rsidTr="003C1ABD">
        <w:trPr>
          <w:trHeight w:val="381"/>
        </w:trPr>
        <w:tc>
          <w:tcPr>
            <w:tcW w:w="644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2B5BFD08" w14:textId="32502A08" w:rsidR="00501C8B" w:rsidRPr="00501C8B" w:rsidRDefault="00501C8B" w:rsidP="00501C8B">
            <w:pPr>
              <w:pStyle w:val="TableRow"/>
              <w:spacing w:after="0"/>
              <w:rPr>
                <w:rFonts w:cstheme="minorHAnsi"/>
                <w:b/>
                <w:bCs/>
                <w:sz w:val="20"/>
                <w:szCs w:val="20"/>
              </w:rPr>
            </w:pPr>
            <w:r w:rsidRPr="00501C8B">
              <w:rPr>
                <w:rFonts w:cstheme="minorHAnsi"/>
                <w:b/>
                <w:bCs/>
                <w:sz w:val="20"/>
                <w:szCs w:val="20"/>
              </w:rPr>
              <w:t>Priority 7:</w:t>
            </w:r>
          </w:p>
          <w:p w14:paraId="3B886675" w14:textId="77777777" w:rsidR="00501C8B" w:rsidRDefault="00501C8B" w:rsidP="00501C8B">
            <w:pPr>
              <w:pStyle w:val="TableRow"/>
              <w:spacing w:after="0"/>
              <w:rPr>
                <w:rFonts w:cstheme="minorHAnsi"/>
                <w:sz w:val="20"/>
                <w:szCs w:val="20"/>
              </w:rPr>
            </w:pPr>
            <w:r>
              <w:rPr>
                <w:rFonts w:cstheme="minorHAnsi"/>
                <w:sz w:val="20"/>
                <w:szCs w:val="20"/>
              </w:rPr>
              <w:t>1. A</w:t>
            </w:r>
            <w:r w:rsidRPr="00D37F55">
              <w:rPr>
                <w:rFonts w:cstheme="minorHAnsi"/>
                <w:sz w:val="20"/>
                <w:szCs w:val="20"/>
              </w:rPr>
              <w:t xml:space="preserve">ll pupils’ basic needs </w:t>
            </w:r>
            <w:r>
              <w:rPr>
                <w:rFonts w:cstheme="minorHAnsi"/>
                <w:sz w:val="20"/>
                <w:szCs w:val="20"/>
              </w:rPr>
              <w:t>will be</w:t>
            </w:r>
            <w:r w:rsidRPr="00D37F55">
              <w:rPr>
                <w:rFonts w:cstheme="minorHAnsi"/>
                <w:sz w:val="20"/>
                <w:szCs w:val="20"/>
              </w:rPr>
              <w:t xml:space="preserve"> met so that they are ‘ready to learn’ and able to access the learning opportunities. </w:t>
            </w:r>
          </w:p>
          <w:p w14:paraId="20846CEE" w14:textId="6C3EAD39" w:rsidR="00501C8B" w:rsidRPr="002716EB" w:rsidRDefault="00501C8B" w:rsidP="00501C8B">
            <w:pPr>
              <w:pStyle w:val="TableRow"/>
              <w:spacing w:after="0"/>
              <w:rPr>
                <w:rFonts w:asciiTheme="minorHAnsi" w:eastAsiaTheme="minorEastAsia" w:hAnsiTheme="minorHAnsi" w:cstheme="minorHAnsi"/>
                <w:sz w:val="22"/>
                <w:szCs w:val="22"/>
              </w:rPr>
            </w:pPr>
          </w:p>
        </w:tc>
        <w:tc>
          <w:tcPr>
            <w:tcW w:w="6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AE68585" w14:textId="77777777" w:rsidR="003C1ABD" w:rsidRDefault="003C1ABD" w:rsidP="00501C8B">
            <w:pPr>
              <w:pStyle w:val="TableRow"/>
              <w:spacing w:after="0"/>
              <w:rPr>
                <w:rFonts w:cstheme="minorHAnsi"/>
                <w:sz w:val="20"/>
                <w:szCs w:val="20"/>
              </w:rPr>
            </w:pPr>
          </w:p>
          <w:p w14:paraId="1353BD4E" w14:textId="522DF011" w:rsidR="00501C8B" w:rsidRPr="002716EB" w:rsidRDefault="00501C8B" w:rsidP="00501C8B">
            <w:pPr>
              <w:pStyle w:val="TableRow"/>
              <w:spacing w:after="0"/>
              <w:rPr>
                <w:rFonts w:asciiTheme="minorHAnsi" w:eastAsiaTheme="minorEastAsia" w:hAnsiTheme="minorHAnsi" w:cstheme="minorHAnsi"/>
                <w:i/>
                <w:iCs/>
                <w:color w:val="808080" w:themeColor="background1" w:themeShade="80"/>
              </w:rPr>
            </w:pPr>
            <w:r w:rsidRPr="00D37F55">
              <w:rPr>
                <w:rFonts w:cstheme="minorHAnsi"/>
                <w:sz w:val="20"/>
                <w:szCs w:val="20"/>
              </w:rPr>
              <w:t>P</w:t>
            </w:r>
            <w:r>
              <w:rPr>
                <w:rFonts w:cstheme="minorHAnsi"/>
                <w:sz w:val="20"/>
                <w:szCs w:val="20"/>
              </w:rPr>
              <w:t>7</w:t>
            </w:r>
            <w:r w:rsidRPr="00D37F55">
              <w:rPr>
                <w:rFonts w:cstheme="minorHAnsi"/>
                <w:sz w:val="20"/>
                <w:szCs w:val="20"/>
              </w:rPr>
              <w:t xml:space="preserve">: All teachers and teaching assistants aware of </w:t>
            </w:r>
            <w:r>
              <w:rPr>
                <w:rFonts w:cstheme="minorHAnsi"/>
                <w:sz w:val="20"/>
                <w:szCs w:val="20"/>
              </w:rPr>
              <w:t>pupils</w:t>
            </w:r>
            <w:r w:rsidRPr="00D37F55">
              <w:rPr>
                <w:rFonts w:cstheme="minorHAnsi"/>
                <w:sz w:val="20"/>
                <w:szCs w:val="20"/>
              </w:rPr>
              <w:t xml:space="preserve"> at risk and know how to report any concerns</w:t>
            </w:r>
          </w:p>
        </w:tc>
        <w:tc>
          <w:tcPr>
            <w:tcW w:w="1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 w:type="dxa"/>
              <w:bottom w:w="0" w:type="dxa"/>
              <w:right w:w="10" w:type="dxa"/>
            </w:tcMar>
          </w:tcPr>
          <w:p w14:paraId="0E9220D2" w14:textId="77777777" w:rsidR="00501C8B" w:rsidRPr="002716EB" w:rsidRDefault="00501C8B" w:rsidP="00501C8B">
            <w:pPr>
              <w:pStyle w:val="TableRow"/>
              <w:spacing w:after="0"/>
              <w:rPr>
                <w:rFonts w:asciiTheme="minorHAnsi" w:eastAsiaTheme="minorEastAsia" w:hAnsiTheme="minorHAnsi" w:cstheme="minorHAnsi"/>
                <w:i/>
                <w:iCs/>
                <w:color w:val="808080" w:themeColor="background1" w:themeShade="80"/>
              </w:rPr>
            </w:pPr>
          </w:p>
        </w:tc>
      </w:tr>
      <w:tr w:rsidR="00501C8B" w:rsidRPr="002716EB" w14:paraId="077293A4" w14:textId="77777777" w:rsidTr="003C1ABD">
        <w:trPr>
          <w:trHeight w:val="381"/>
        </w:trPr>
        <w:tc>
          <w:tcPr>
            <w:tcW w:w="644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BF6CF28" w14:textId="186D43B1" w:rsidR="00501C8B" w:rsidRPr="00501C8B" w:rsidRDefault="00501C8B" w:rsidP="00501C8B">
            <w:pPr>
              <w:spacing w:after="0" w:line="240" w:lineRule="auto"/>
              <w:rPr>
                <w:rFonts w:cstheme="minorHAnsi"/>
                <w:b/>
                <w:bCs/>
                <w:sz w:val="20"/>
                <w:szCs w:val="20"/>
              </w:rPr>
            </w:pPr>
            <w:r w:rsidRPr="00501C8B">
              <w:rPr>
                <w:rFonts w:cstheme="minorHAnsi"/>
                <w:b/>
                <w:bCs/>
                <w:sz w:val="20"/>
                <w:szCs w:val="20"/>
              </w:rPr>
              <w:t>Priority 8:</w:t>
            </w:r>
          </w:p>
          <w:p w14:paraId="7B16C3F1" w14:textId="090CF599" w:rsidR="00501C8B" w:rsidRDefault="00501C8B" w:rsidP="00501C8B">
            <w:pPr>
              <w:spacing w:after="0" w:line="240" w:lineRule="auto"/>
              <w:rPr>
                <w:rFonts w:cstheme="minorHAnsi"/>
                <w:sz w:val="20"/>
                <w:szCs w:val="20"/>
              </w:rPr>
            </w:pPr>
            <w:r>
              <w:rPr>
                <w:rFonts w:cstheme="minorHAnsi"/>
                <w:sz w:val="20"/>
                <w:szCs w:val="20"/>
              </w:rPr>
              <w:t>1. A</w:t>
            </w:r>
            <w:r w:rsidRPr="00D37F55">
              <w:rPr>
                <w:rFonts w:cstheme="minorHAnsi"/>
                <w:sz w:val="20"/>
                <w:szCs w:val="20"/>
              </w:rPr>
              <w:t xml:space="preserve">ll pupils, including those who are disadvantaged, </w:t>
            </w:r>
            <w:r>
              <w:rPr>
                <w:rFonts w:cstheme="minorHAnsi"/>
                <w:sz w:val="20"/>
                <w:szCs w:val="20"/>
              </w:rPr>
              <w:t xml:space="preserve">will </w:t>
            </w:r>
            <w:r w:rsidRPr="00D37F55">
              <w:rPr>
                <w:rFonts w:cstheme="minorHAnsi"/>
                <w:sz w:val="20"/>
                <w:szCs w:val="20"/>
              </w:rPr>
              <w:t xml:space="preserve">have access to a wide, rich set of experiences in a coherently planned way </w:t>
            </w:r>
            <w:r>
              <w:rPr>
                <w:rFonts w:cstheme="minorHAnsi"/>
                <w:sz w:val="20"/>
                <w:szCs w:val="20"/>
              </w:rPr>
              <w:t>to broaden their cultural capital and experience.</w:t>
            </w:r>
          </w:p>
          <w:p w14:paraId="02E1F3F9" w14:textId="77777777" w:rsidR="00501C8B" w:rsidRDefault="00501C8B" w:rsidP="00501C8B">
            <w:pPr>
              <w:pStyle w:val="TableRow"/>
              <w:spacing w:after="0"/>
              <w:rPr>
                <w:rFonts w:cstheme="minorHAnsi"/>
                <w:sz w:val="20"/>
                <w:szCs w:val="20"/>
              </w:rPr>
            </w:pPr>
          </w:p>
          <w:p w14:paraId="72A23794" w14:textId="4F69B708" w:rsidR="00501C8B" w:rsidRDefault="00501C8B" w:rsidP="00501C8B">
            <w:pPr>
              <w:pStyle w:val="TableRow"/>
              <w:spacing w:after="0"/>
              <w:rPr>
                <w:rFonts w:cstheme="minorHAnsi"/>
                <w:sz w:val="20"/>
                <w:szCs w:val="20"/>
              </w:rPr>
            </w:pPr>
            <w:r>
              <w:rPr>
                <w:rFonts w:cstheme="minorHAnsi"/>
                <w:sz w:val="20"/>
                <w:szCs w:val="20"/>
              </w:rPr>
              <w:t>2. All pupils, including those that are disadvantaged, will develop the detailed knowledge and skills needed, across a broad range of subjects, to apply what they know with increasing fluency and independence so that they achieve or exceed end of year expectations.</w:t>
            </w:r>
          </w:p>
        </w:tc>
        <w:tc>
          <w:tcPr>
            <w:tcW w:w="6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66D79A4F" w14:textId="77777777" w:rsidR="003C1ABD" w:rsidRDefault="003C1ABD" w:rsidP="00501C8B">
            <w:pPr>
              <w:spacing w:after="0" w:line="240" w:lineRule="auto"/>
              <w:rPr>
                <w:rFonts w:cstheme="minorHAnsi"/>
                <w:sz w:val="20"/>
                <w:szCs w:val="20"/>
              </w:rPr>
            </w:pPr>
          </w:p>
          <w:p w14:paraId="0467F261" w14:textId="38CE8BD7" w:rsidR="00501C8B" w:rsidRDefault="00501C8B" w:rsidP="00501C8B">
            <w:pPr>
              <w:spacing w:after="0" w:line="240" w:lineRule="auto"/>
              <w:rPr>
                <w:rFonts w:cstheme="minorHAnsi"/>
                <w:sz w:val="20"/>
                <w:szCs w:val="20"/>
              </w:rPr>
            </w:pPr>
            <w:r>
              <w:rPr>
                <w:rFonts w:cstheme="minorHAnsi"/>
                <w:sz w:val="20"/>
                <w:szCs w:val="20"/>
              </w:rPr>
              <w:t>8.1: Planned real experiences across the curriculum available for all pupils.</w:t>
            </w:r>
          </w:p>
          <w:p w14:paraId="22CA133C" w14:textId="77777777" w:rsidR="00501C8B" w:rsidRDefault="00501C8B" w:rsidP="00501C8B">
            <w:pPr>
              <w:spacing w:after="0" w:line="240" w:lineRule="auto"/>
              <w:rPr>
                <w:rFonts w:cstheme="minorHAnsi"/>
                <w:sz w:val="20"/>
                <w:szCs w:val="20"/>
              </w:rPr>
            </w:pPr>
          </w:p>
          <w:p w14:paraId="7207B936" w14:textId="77777777" w:rsidR="003C1ABD" w:rsidRDefault="003C1ABD" w:rsidP="00501C8B">
            <w:pPr>
              <w:spacing w:after="0" w:line="240" w:lineRule="auto"/>
              <w:rPr>
                <w:rFonts w:cstheme="minorHAnsi"/>
                <w:sz w:val="20"/>
                <w:szCs w:val="20"/>
              </w:rPr>
            </w:pPr>
          </w:p>
          <w:p w14:paraId="5571EB35" w14:textId="77777777" w:rsidR="003C1ABD" w:rsidRDefault="003C1ABD" w:rsidP="00501C8B">
            <w:pPr>
              <w:spacing w:after="0" w:line="240" w:lineRule="auto"/>
              <w:rPr>
                <w:rFonts w:cstheme="minorHAnsi"/>
                <w:sz w:val="20"/>
                <w:szCs w:val="20"/>
              </w:rPr>
            </w:pPr>
          </w:p>
          <w:p w14:paraId="3D50ADC7" w14:textId="2CD4AE88" w:rsidR="00501C8B" w:rsidRDefault="00501C8B" w:rsidP="00501C8B">
            <w:pPr>
              <w:spacing w:after="0" w:line="240" w:lineRule="auto"/>
              <w:rPr>
                <w:rFonts w:cstheme="minorHAnsi"/>
                <w:sz w:val="20"/>
                <w:szCs w:val="20"/>
              </w:rPr>
            </w:pPr>
            <w:r>
              <w:rPr>
                <w:rFonts w:cstheme="minorHAnsi"/>
                <w:sz w:val="20"/>
                <w:szCs w:val="20"/>
              </w:rPr>
              <w:t xml:space="preserve">8.2: Quality first teaching of a knowledge rich </w:t>
            </w:r>
            <w:r w:rsidR="003C1ABD">
              <w:rPr>
                <w:rFonts w:cstheme="minorHAnsi"/>
                <w:sz w:val="20"/>
                <w:szCs w:val="20"/>
              </w:rPr>
              <w:t>curriculum.</w:t>
            </w:r>
          </w:p>
          <w:p w14:paraId="5B2781FC" w14:textId="77777777" w:rsidR="00501C8B" w:rsidRDefault="00501C8B" w:rsidP="00501C8B">
            <w:pPr>
              <w:spacing w:after="0" w:line="240" w:lineRule="auto"/>
              <w:rPr>
                <w:rFonts w:cstheme="minorHAnsi"/>
                <w:sz w:val="20"/>
                <w:szCs w:val="20"/>
              </w:rPr>
            </w:pPr>
          </w:p>
          <w:p w14:paraId="543B0AB2" w14:textId="77777777" w:rsidR="00501C8B" w:rsidRPr="00D37F55" w:rsidRDefault="00501C8B" w:rsidP="00501C8B">
            <w:pPr>
              <w:pStyle w:val="TableRow"/>
              <w:spacing w:after="0"/>
              <w:rPr>
                <w:rFonts w:cstheme="minorHAnsi"/>
                <w:sz w:val="20"/>
                <w:szCs w:val="20"/>
              </w:rPr>
            </w:pPr>
          </w:p>
        </w:tc>
        <w:tc>
          <w:tcPr>
            <w:tcW w:w="1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 w:type="dxa"/>
              <w:bottom w:w="0" w:type="dxa"/>
              <w:right w:w="10" w:type="dxa"/>
            </w:tcMar>
          </w:tcPr>
          <w:p w14:paraId="78163816" w14:textId="77777777" w:rsidR="00501C8B" w:rsidRPr="002716EB" w:rsidRDefault="00501C8B" w:rsidP="00501C8B">
            <w:pPr>
              <w:pStyle w:val="TableRow"/>
              <w:spacing w:after="0"/>
              <w:rPr>
                <w:rFonts w:asciiTheme="minorHAnsi" w:eastAsiaTheme="minorEastAsia" w:hAnsiTheme="minorHAnsi" w:cstheme="minorHAnsi"/>
                <w:i/>
                <w:iCs/>
                <w:color w:val="808080" w:themeColor="background1" w:themeShade="80"/>
              </w:rPr>
            </w:pPr>
          </w:p>
        </w:tc>
      </w:tr>
      <w:tr w:rsidR="003C1ABD" w:rsidRPr="002716EB" w14:paraId="7E110569" w14:textId="77777777" w:rsidTr="003C1ABD">
        <w:trPr>
          <w:trHeight w:val="381"/>
        </w:trPr>
        <w:tc>
          <w:tcPr>
            <w:tcW w:w="644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E110566" w14:textId="77777777" w:rsidR="003C1ABD" w:rsidRPr="002716EB" w:rsidRDefault="003C1ABD" w:rsidP="003C1ABD">
            <w:pPr>
              <w:pStyle w:val="TableRow"/>
              <w:rPr>
                <w:rFonts w:asciiTheme="minorHAnsi" w:eastAsiaTheme="minorEastAsia" w:hAnsiTheme="minorHAnsi" w:cstheme="minorHAnsi"/>
                <w:sz w:val="22"/>
                <w:szCs w:val="22"/>
              </w:rPr>
            </w:pPr>
            <w:r w:rsidRPr="002716EB">
              <w:rPr>
                <w:rFonts w:asciiTheme="minorHAnsi" w:eastAsiaTheme="minorEastAsia" w:hAnsiTheme="minorHAnsi" w:cstheme="minorHAnsi"/>
                <w:sz w:val="22"/>
                <w:szCs w:val="22"/>
              </w:rPr>
              <w:t>Barriers to learning address by priorities above</w:t>
            </w:r>
          </w:p>
        </w:tc>
        <w:tc>
          <w:tcPr>
            <w:tcW w:w="6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22C4AC3C" w14:textId="35CBF5D8" w:rsidR="003C1ABD" w:rsidRDefault="003C1ABD" w:rsidP="003C1ABD">
            <w:pPr>
              <w:pStyle w:val="TableRow"/>
              <w:ind w:left="0"/>
              <w:rPr>
                <w:rFonts w:cstheme="minorHAnsi"/>
                <w:b/>
                <w:bCs/>
                <w:color w:val="0D0D0D" w:themeColor="text1" w:themeTint="F2"/>
                <w:sz w:val="20"/>
                <w:szCs w:val="20"/>
              </w:rPr>
            </w:pPr>
            <w:r>
              <w:rPr>
                <w:rFonts w:cstheme="minorHAnsi"/>
                <w:b/>
                <w:bCs/>
                <w:color w:val="0D0D0D" w:themeColor="text1" w:themeTint="F2"/>
                <w:sz w:val="20"/>
                <w:szCs w:val="20"/>
              </w:rPr>
              <w:t xml:space="preserve">1. </w:t>
            </w:r>
            <w:r w:rsidRPr="000B131F">
              <w:rPr>
                <w:rFonts w:cstheme="minorHAnsi"/>
                <w:b/>
                <w:bCs/>
                <w:color w:val="0D0D0D" w:themeColor="text1" w:themeTint="F2"/>
                <w:sz w:val="20"/>
                <w:szCs w:val="20"/>
              </w:rPr>
              <w:t>Curriculum content amendment as a result of Covid19</w:t>
            </w:r>
          </w:p>
          <w:p w14:paraId="34ABCE08" w14:textId="65A831DB" w:rsidR="003C1ABD" w:rsidRDefault="003C1ABD" w:rsidP="003C1ABD">
            <w:pPr>
              <w:pStyle w:val="TableRow"/>
              <w:ind w:left="0"/>
              <w:rPr>
                <w:rFonts w:eastAsia="Arial" w:cstheme="minorHAnsi"/>
                <w:b/>
                <w:bCs/>
                <w:sz w:val="20"/>
                <w:szCs w:val="20"/>
              </w:rPr>
            </w:pPr>
            <w:r>
              <w:rPr>
                <w:rFonts w:eastAsia="Arial" w:cstheme="minorHAnsi"/>
                <w:b/>
                <w:bCs/>
                <w:sz w:val="20"/>
                <w:szCs w:val="20"/>
              </w:rPr>
              <w:t xml:space="preserve">2. </w:t>
            </w:r>
            <w:r w:rsidRPr="005C1D63">
              <w:rPr>
                <w:rFonts w:eastAsia="Arial" w:cstheme="minorHAnsi"/>
                <w:b/>
                <w:bCs/>
                <w:sz w:val="20"/>
                <w:szCs w:val="20"/>
              </w:rPr>
              <w:t xml:space="preserve">Low levels of spoken language and vocabulary </w:t>
            </w:r>
            <w:r>
              <w:rPr>
                <w:rFonts w:eastAsia="Arial" w:cstheme="minorHAnsi"/>
                <w:b/>
                <w:bCs/>
                <w:sz w:val="20"/>
                <w:szCs w:val="20"/>
              </w:rPr>
              <w:t>acquisition</w:t>
            </w:r>
          </w:p>
          <w:p w14:paraId="1394AC76" w14:textId="03B43D99" w:rsidR="003C1ABD" w:rsidRPr="003C1ABD" w:rsidRDefault="003C1ABD" w:rsidP="003C1ABD">
            <w:pPr>
              <w:pStyle w:val="TableRow"/>
              <w:ind w:left="0"/>
              <w:rPr>
                <w:rFonts w:eastAsia="Arial" w:cstheme="minorHAnsi"/>
                <w:b/>
                <w:bCs/>
                <w:sz w:val="20"/>
                <w:szCs w:val="20"/>
              </w:rPr>
            </w:pPr>
            <w:r w:rsidRPr="00DA45F8">
              <w:rPr>
                <w:rFonts w:cstheme="minorHAnsi"/>
                <w:b/>
                <w:bCs/>
                <w:sz w:val="20"/>
                <w:szCs w:val="20"/>
              </w:rPr>
              <w:t>3. Limited access to books and reading</w:t>
            </w:r>
          </w:p>
          <w:p w14:paraId="6B26E2EE" w14:textId="77777777" w:rsidR="003C1ABD" w:rsidRDefault="003C1ABD" w:rsidP="003C1ABD">
            <w:pPr>
              <w:pStyle w:val="TableRow"/>
              <w:ind w:left="0"/>
              <w:rPr>
                <w:rFonts w:cstheme="minorHAnsi"/>
                <w:b/>
                <w:bCs/>
                <w:sz w:val="20"/>
                <w:szCs w:val="20"/>
              </w:rPr>
            </w:pPr>
            <w:r w:rsidRPr="00165A85">
              <w:rPr>
                <w:rFonts w:cstheme="minorHAnsi"/>
                <w:b/>
                <w:bCs/>
                <w:sz w:val="20"/>
                <w:szCs w:val="20"/>
              </w:rPr>
              <w:t>4. Standards in writing not improving quickly enough</w:t>
            </w:r>
          </w:p>
          <w:p w14:paraId="1B348F61" w14:textId="4F8CE480" w:rsidR="003C1ABD" w:rsidRPr="00165A85" w:rsidRDefault="003C1ABD" w:rsidP="003C1ABD">
            <w:pPr>
              <w:pStyle w:val="TableRow"/>
              <w:ind w:left="0"/>
              <w:rPr>
                <w:rFonts w:cstheme="minorHAnsi"/>
                <w:b/>
                <w:bCs/>
                <w:sz w:val="20"/>
                <w:szCs w:val="20"/>
              </w:rPr>
            </w:pPr>
            <w:r w:rsidRPr="00165A85">
              <w:rPr>
                <w:rFonts w:cstheme="minorHAnsi"/>
                <w:b/>
                <w:bCs/>
                <w:sz w:val="20"/>
                <w:szCs w:val="20"/>
              </w:rPr>
              <w:t>5. There is a significant gap between disadvantaged pupils and other pupils in mathematics across the academy</w:t>
            </w:r>
          </w:p>
          <w:p w14:paraId="294E0589" w14:textId="77777777" w:rsidR="003C1ABD" w:rsidRDefault="003C1ABD" w:rsidP="003C1ABD">
            <w:pPr>
              <w:pStyle w:val="TableRow"/>
              <w:ind w:left="0"/>
              <w:rPr>
                <w:rFonts w:cstheme="minorHAnsi"/>
                <w:b/>
                <w:bCs/>
                <w:color w:val="0D0D0D" w:themeColor="text1" w:themeTint="F2"/>
                <w:sz w:val="20"/>
                <w:szCs w:val="20"/>
              </w:rPr>
            </w:pPr>
            <w:r w:rsidRPr="00D86A85">
              <w:rPr>
                <w:rFonts w:cstheme="minorHAnsi"/>
                <w:b/>
                <w:bCs/>
                <w:color w:val="0D0D0D" w:themeColor="text1" w:themeTint="F2"/>
                <w:sz w:val="20"/>
                <w:szCs w:val="20"/>
              </w:rPr>
              <w:t>6. Low attendance, persistent absence and lateness</w:t>
            </w:r>
          </w:p>
          <w:p w14:paraId="041C3C4A" w14:textId="77777777" w:rsidR="003C1ABD" w:rsidRDefault="003C1ABD" w:rsidP="003C1ABD">
            <w:pPr>
              <w:pStyle w:val="TableRow"/>
              <w:ind w:left="0"/>
              <w:rPr>
                <w:rFonts w:cstheme="minorHAnsi"/>
                <w:b/>
                <w:bCs/>
                <w:color w:val="0D0D0D" w:themeColor="text1" w:themeTint="F2"/>
                <w:sz w:val="20"/>
                <w:szCs w:val="20"/>
              </w:rPr>
            </w:pPr>
            <w:r>
              <w:rPr>
                <w:rFonts w:cstheme="minorHAnsi"/>
                <w:b/>
                <w:bCs/>
                <w:color w:val="0D0D0D" w:themeColor="text1" w:themeTint="F2"/>
                <w:sz w:val="20"/>
                <w:szCs w:val="20"/>
              </w:rPr>
              <w:t>7</w:t>
            </w:r>
            <w:r w:rsidRPr="00D37F55">
              <w:rPr>
                <w:rFonts w:cstheme="minorHAnsi"/>
                <w:b/>
                <w:bCs/>
                <w:color w:val="0D0D0D" w:themeColor="text1" w:themeTint="F2"/>
                <w:sz w:val="20"/>
                <w:szCs w:val="20"/>
              </w:rPr>
              <w:t>. Basic needs not met</w:t>
            </w:r>
          </w:p>
          <w:p w14:paraId="7E110567" w14:textId="50DBDCF9" w:rsidR="003C1ABD" w:rsidRPr="003C1ABD" w:rsidRDefault="003C1ABD" w:rsidP="003C1ABD">
            <w:pPr>
              <w:spacing w:after="0" w:line="240" w:lineRule="auto"/>
              <w:rPr>
                <w:rFonts w:eastAsia="Arial Unicode MS" w:cstheme="minorHAnsi"/>
                <w:b/>
                <w:bCs/>
                <w:sz w:val="20"/>
                <w:szCs w:val="20"/>
              </w:rPr>
            </w:pPr>
            <w:r w:rsidRPr="00D37F55">
              <w:rPr>
                <w:rFonts w:cstheme="minorHAnsi"/>
                <w:b/>
                <w:bCs/>
                <w:color w:val="0D0D0D" w:themeColor="text1" w:themeTint="F2"/>
                <w:sz w:val="20"/>
                <w:szCs w:val="20"/>
              </w:rPr>
              <w:t>8. Low socio-economic demographic – limited Cultural Capital</w:t>
            </w:r>
          </w:p>
        </w:tc>
        <w:tc>
          <w:tcPr>
            <w:tcW w:w="1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 w:type="dxa"/>
              <w:bottom w:w="0" w:type="dxa"/>
              <w:right w:w="10" w:type="dxa"/>
            </w:tcMar>
          </w:tcPr>
          <w:p w14:paraId="7E110568" w14:textId="7EC5854C" w:rsidR="003C1ABD" w:rsidRPr="002716EB" w:rsidRDefault="003C1ABD" w:rsidP="003C1ABD">
            <w:pPr>
              <w:pStyle w:val="TableRow"/>
              <w:rPr>
                <w:rFonts w:asciiTheme="minorHAnsi" w:eastAsiaTheme="minorEastAsia" w:hAnsiTheme="minorHAnsi" w:cstheme="minorHAnsi"/>
                <w:i/>
                <w:iCs/>
                <w:color w:val="808080" w:themeColor="background1" w:themeShade="80"/>
              </w:rPr>
            </w:pPr>
          </w:p>
        </w:tc>
      </w:tr>
      <w:tr w:rsidR="003C1ABD" w:rsidRPr="002716EB" w14:paraId="7E11056D" w14:textId="77777777" w:rsidTr="003C1ABD">
        <w:trPr>
          <w:trHeight w:val="381"/>
        </w:trPr>
        <w:tc>
          <w:tcPr>
            <w:tcW w:w="48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E11056A" w14:textId="77777777" w:rsidR="003C1ABD" w:rsidRPr="002716EB" w:rsidRDefault="003C1ABD" w:rsidP="003C1ABD">
            <w:pPr>
              <w:pStyle w:val="TableRow"/>
              <w:rPr>
                <w:rFonts w:asciiTheme="minorHAnsi" w:eastAsiaTheme="minorEastAsia" w:hAnsiTheme="minorHAnsi" w:cstheme="minorHAnsi"/>
                <w:sz w:val="22"/>
                <w:szCs w:val="22"/>
              </w:rPr>
            </w:pPr>
            <w:r w:rsidRPr="002716EB">
              <w:rPr>
                <w:rFonts w:asciiTheme="minorHAnsi" w:eastAsiaTheme="minorEastAsia" w:hAnsiTheme="minorHAnsi" w:cstheme="minorHAnsi"/>
                <w:sz w:val="22"/>
                <w:szCs w:val="22"/>
              </w:rPr>
              <w:t xml:space="preserve">Projected cumulative spending </w:t>
            </w:r>
          </w:p>
        </w:tc>
        <w:tc>
          <w:tcPr>
            <w:tcW w:w="80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E11056B" w14:textId="034AF665" w:rsidR="003C1ABD" w:rsidRPr="002716EB" w:rsidRDefault="003C1ABD" w:rsidP="003C1ABD">
            <w:pPr>
              <w:spacing w:after="0" w:line="240" w:lineRule="auto"/>
              <w:rPr>
                <w:rFonts w:asciiTheme="minorHAnsi" w:eastAsiaTheme="minorEastAsia" w:hAnsiTheme="minorHAnsi" w:cstheme="minorHAnsi"/>
                <w:i/>
                <w:iCs/>
                <w:color w:val="808080" w:themeColor="background1" w:themeShade="80"/>
              </w:rPr>
            </w:pPr>
          </w:p>
        </w:tc>
        <w:tc>
          <w:tcPr>
            <w:tcW w:w="1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 w:type="dxa"/>
              <w:bottom w:w="0" w:type="dxa"/>
              <w:right w:w="10" w:type="dxa"/>
            </w:tcMar>
          </w:tcPr>
          <w:p w14:paraId="7E11056C" w14:textId="1FAAE9D9" w:rsidR="003C1ABD" w:rsidRPr="002716EB" w:rsidRDefault="003C1ABD" w:rsidP="003C1ABD">
            <w:pPr>
              <w:pStyle w:val="TableRow"/>
              <w:jc w:val="right"/>
              <w:rPr>
                <w:rFonts w:asciiTheme="minorHAnsi" w:eastAsiaTheme="minorEastAsia" w:hAnsiTheme="minorHAnsi" w:cstheme="minorHAnsi"/>
                <w:i/>
                <w:iCs/>
                <w:color w:val="808080" w:themeColor="background1" w:themeShade="80"/>
              </w:rPr>
            </w:pPr>
          </w:p>
        </w:tc>
      </w:tr>
    </w:tbl>
    <w:p w14:paraId="04E93AF3" w14:textId="02872B43" w:rsidR="003C1ABD" w:rsidRDefault="003C1ABD" w:rsidP="1F4BA4AD">
      <w:pPr>
        <w:pStyle w:val="Heading2"/>
        <w:rPr>
          <w:rFonts w:asciiTheme="minorHAnsi" w:eastAsiaTheme="minorEastAsia" w:hAnsiTheme="minorHAnsi" w:cstheme="minorHAnsi"/>
          <w:color w:val="auto"/>
          <w:sz w:val="24"/>
          <w:szCs w:val="24"/>
        </w:rPr>
      </w:pPr>
    </w:p>
    <w:p w14:paraId="1693588C" w14:textId="2DB8B6F9" w:rsidR="003C1ABD" w:rsidRDefault="003C1ABD" w:rsidP="003C1ABD">
      <w:pPr>
        <w:rPr>
          <w:rFonts w:eastAsiaTheme="minorEastAsia"/>
        </w:rPr>
      </w:pPr>
    </w:p>
    <w:p w14:paraId="22503D35" w14:textId="77777777" w:rsidR="003C1ABD" w:rsidRPr="003C1ABD" w:rsidRDefault="003C1ABD" w:rsidP="003C1ABD">
      <w:pPr>
        <w:rPr>
          <w:rFonts w:eastAsiaTheme="minorEastAsia"/>
        </w:rPr>
      </w:pPr>
    </w:p>
    <w:p w14:paraId="7E110570" w14:textId="647F5B94" w:rsidR="00667B41" w:rsidRDefault="00C4331B" w:rsidP="1F4BA4AD">
      <w:pPr>
        <w:pStyle w:val="Heading2"/>
        <w:rPr>
          <w:rFonts w:asciiTheme="minorHAnsi" w:eastAsiaTheme="minorEastAsia" w:hAnsiTheme="minorHAnsi" w:cstheme="minorHAnsi"/>
          <w:color w:val="auto"/>
          <w:sz w:val="24"/>
          <w:szCs w:val="24"/>
        </w:rPr>
      </w:pPr>
      <w:r w:rsidRPr="002716EB">
        <w:rPr>
          <w:rFonts w:asciiTheme="minorHAnsi" w:eastAsiaTheme="minorEastAsia" w:hAnsiTheme="minorHAnsi" w:cstheme="minorHAnsi"/>
          <w:color w:val="auto"/>
          <w:sz w:val="24"/>
          <w:szCs w:val="24"/>
        </w:rPr>
        <w:t>Targeted academic support for current academic year</w:t>
      </w:r>
    </w:p>
    <w:tbl>
      <w:tblPr>
        <w:tblW w:w="5000" w:type="pct"/>
        <w:tblCellMar>
          <w:left w:w="10" w:type="dxa"/>
          <w:right w:w="10" w:type="dxa"/>
        </w:tblCellMar>
        <w:tblLook w:val="04A0" w:firstRow="1" w:lastRow="0" w:firstColumn="1" w:lastColumn="0" w:noHBand="0" w:noVBand="1"/>
      </w:tblPr>
      <w:tblGrid>
        <w:gridCol w:w="6447"/>
        <w:gridCol w:w="6448"/>
        <w:gridCol w:w="1665"/>
      </w:tblGrid>
      <w:tr w:rsidR="003C1ABD" w:rsidRPr="002716EB" w14:paraId="795C73CE" w14:textId="77777777" w:rsidTr="003C1ABD">
        <w:trPr>
          <w:trHeight w:val="381"/>
        </w:trPr>
        <w:tc>
          <w:tcPr>
            <w:tcW w:w="6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4AFCF7CB" w14:textId="77777777" w:rsidR="003C1ABD" w:rsidRPr="002716EB" w:rsidRDefault="003C1ABD" w:rsidP="003C1ABD">
            <w:pPr>
              <w:pStyle w:val="TableRow"/>
              <w:rPr>
                <w:rFonts w:asciiTheme="minorHAnsi" w:eastAsiaTheme="minorEastAsia" w:hAnsiTheme="minorHAnsi" w:cstheme="minorHAnsi"/>
                <w:b/>
                <w:bCs/>
                <w:sz w:val="22"/>
                <w:szCs w:val="22"/>
              </w:rPr>
            </w:pPr>
            <w:r w:rsidRPr="002716EB">
              <w:rPr>
                <w:rFonts w:asciiTheme="minorHAnsi" w:eastAsiaTheme="minorEastAsia" w:hAnsiTheme="minorHAnsi" w:cstheme="minorHAnsi"/>
                <w:b/>
                <w:bCs/>
                <w:sz w:val="22"/>
                <w:szCs w:val="22"/>
              </w:rPr>
              <w:t>Measure</w:t>
            </w:r>
          </w:p>
        </w:tc>
        <w:tc>
          <w:tcPr>
            <w:tcW w:w="6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65BB0C1F" w14:textId="77777777" w:rsidR="003C1ABD" w:rsidRPr="002716EB" w:rsidRDefault="003C1ABD" w:rsidP="003C1ABD">
            <w:pPr>
              <w:pStyle w:val="TableRow"/>
              <w:rPr>
                <w:rFonts w:asciiTheme="minorHAnsi" w:eastAsiaTheme="minorEastAsia" w:hAnsiTheme="minorHAnsi" w:cstheme="minorHAnsi"/>
                <w:b/>
                <w:bCs/>
                <w:sz w:val="22"/>
                <w:szCs w:val="22"/>
              </w:rPr>
            </w:pPr>
            <w:r w:rsidRPr="002716EB">
              <w:rPr>
                <w:rFonts w:asciiTheme="minorHAnsi" w:eastAsiaTheme="minorEastAsia" w:hAnsiTheme="minorHAnsi" w:cstheme="minorHAnsi"/>
                <w:b/>
                <w:bCs/>
                <w:sz w:val="22"/>
                <w:szCs w:val="22"/>
              </w:rPr>
              <w:t>Activity</w:t>
            </w:r>
          </w:p>
        </w:tc>
        <w:tc>
          <w:tcPr>
            <w:tcW w:w="1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 w:type="dxa"/>
              <w:bottom w:w="0" w:type="dxa"/>
              <w:right w:w="10" w:type="dxa"/>
            </w:tcMar>
            <w:vAlign w:val="center"/>
          </w:tcPr>
          <w:p w14:paraId="53CCF83F" w14:textId="77777777" w:rsidR="003C1ABD" w:rsidRPr="002716EB" w:rsidRDefault="003C1ABD" w:rsidP="003C1ABD">
            <w:pPr>
              <w:pStyle w:val="TableRow"/>
              <w:jc w:val="right"/>
              <w:rPr>
                <w:rFonts w:asciiTheme="minorHAnsi" w:eastAsiaTheme="minorEastAsia" w:hAnsiTheme="minorHAnsi" w:cstheme="minorHAnsi"/>
                <w:b/>
                <w:bCs/>
                <w:sz w:val="22"/>
                <w:szCs w:val="22"/>
              </w:rPr>
            </w:pPr>
            <w:r w:rsidRPr="002716EB">
              <w:rPr>
                <w:rFonts w:asciiTheme="minorHAnsi" w:eastAsiaTheme="minorEastAsia" w:hAnsiTheme="minorHAnsi" w:cstheme="minorHAnsi"/>
                <w:b/>
                <w:bCs/>
                <w:sz w:val="22"/>
                <w:szCs w:val="22"/>
              </w:rPr>
              <w:t>Predicted cost</w:t>
            </w:r>
          </w:p>
        </w:tc>
      </w:tr>
      <w:tr w:rsidR="003C1ABD" w:rsidRPr="002716EB" w14:paraId="11A14B3E" w14:textId="77777777" w:rsidTr="003C1ABD">
        <w:trPr>
          <w:trHeight w:val="381"/>
        </w:trPr>
        <w:tc>
          <w:tcPr>
            <w:tcW w:w="6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6AD3ADC1" w14:textId="77777777" w:rsidR="003C1ABD" w:rsidRDefault="003C1ABD" w:rsidP="003C1ABD">
            <w:pPr>
              <w:spacing w:after="0" w:line="240" w:lineRule="auto"/>
              <w:rPr>
                <w:rFonts w:asciiTheme="minorHAnsi" w:eastAsiaTheme="minorEastAsia" w:hAnsiTheme="minorHAnsi" w:cstheme="minorHAnsi"/>
                <w:b/>
                <w:bCs/>
                <w:sz w:val="22"/>
                <w:szCs w:val="22"/>
              </w:rPr>
            </w:pPr>
            <w:r w:rsidRPr="00D9083F">
              <w:rPr>
                <w:rFonts w:asciiTheme="minorHAnsi" w:eastAsiaTheme="minorEastAsia" w:hAnsiTheme="minorHAnsi" w:cstheme="minorHAnsi"/>
                <w:b/>
                <w:bCs/>
                <w:sz w:val="22"/>
                <w:szCs w:val="22"/>
              </w:rPr>
              <w:t>Priority 1</w:t>
            </w:r>
            <w:r>
              <w:rPr>
                <w:rFonts w:asciiTheme="minorHAnsi" w:eastAsiaTheme="minorEastAsia" w:hAnsiTheme="minorHAnsi" w:cstheme="minorHAnsi"/>
                <w:b/>
                <w:bCs/>
                <w:sz w:val="22"/>
                <w:szCs w:val="22"/>
              </w:rPr>
              <w:t xml:space="preserve">: </w:t>
            </w:r>
          </w:p>
          <w:p w14:paraId="55BDB222" w14:textId="77777777" w:rsidR="003C1ABD" w:rsidRDefault="003C1ABD" w:rsidP="003C1ABD">
            <w:pPr>
              <w:spacing w:after="0" w:line="240" w:lineRule="auto"/>
              <w:rPr>
                <w:rFonts w:cstheme="minorHAnsi"/>
                <w:sz w:val="20"/>
                <w:szCs w:val="20"/>
              </w:rPr>
            </w:pPr>
            <w:r>
              <w:rPr>
                <w:rFonts w:cstheme="minorHAnsi"/>
                <w:sz w:val="20"/>
                <w:szCs w:val="20"/>
              </w:rPr>
              <w:t xml:space="preserve">1. </w:t>
            </w:r>
            <w:r w:rsidRPr="000B131F">
              <w:rPr>
                <w:rFonts w:cstheme="minorHAnsi"/>
                <w:sz w:val="20"/>
                <w:szCs w:val="20"/>
              </w:rPr>
              <w:t xml:space="preserve">Aspects of the curriculum not covered due to Covid19 </w:t>
            </w:r>
            <w:r>
              <w:rPr>
                <w:rFonts w:cstheme="minorHAnsi"/>
                <w:sz w:val="20"/>
                <w:szCs w:val="20"/>
              </w:rPr>
              <w:t>will</w:t>
            </w:r>
            <w:r w:rsidRPr="000B131F">
              <w:rPr>
                <w:rFonts w:cstheme="minorHAnsi"/>
                <w:sz w:val="20"/>
                <w:szCs w:val="20"/>
              </w:rPr>
              <w:t xml:space="preserve"> be addressed through a Blended Learning approach.</w:t>
            </w:r>
          </w:p>
          <w:p w14:paraId="6967A747" w14:textId="77777777" w:rsidR="003C1ABD" w:rsidRPr="000B131F" w:rsidRDefault="003C1ABD" w:rsidP="003C1ABD">
            <w:pPr>
              <w:spacing w:after="0" w:line="240" w:lineRule="auto"/>
              <w:rPr>
                <w:rFonts w:cstheme="minorHAnsi"/>
                <w:sz w:val="20"/>
                <w:szCs w:val="20"/>
              </w:rPr>
            </w:pPr>
          </w:p>
          <w:p w14:paraId="48894255" w14:textId="77777777" w:rsidR="003C1ABD" w:rsidRDefault="003C1ABD" w:rsidP="003C1ABD">
            <w:pPr>
              <w:spacing w:after="0" w:line="240" w:lineRule="auto"/>
              <w:rPr>
                <w:rFonts w:cstheme="minorHAnsi"/>
                <w:sz w:val="20"/>
                <w:szCs w:val="20"/>
              </w:rPr>
            </w:pPr>
            <w:r>
              <w:rPr>
                <w:rFonts w:cstheme="minorHAnsi"/>
                <w:sz w:val="20"/>
                <w:szCs w:val="20"/>
              </w:rPr>
              <w:t>2. Pupils</w:t>
            </w:r>
            <w:r w:rsidRPr="000B131F">
              <w:rPr>
                <w:rFonts w:cstheme="minorHAnsi"/>
                <w:sz w:val="20"/>
                <w:szCs w:val="20"/>
              </w:rPr>
              <w:t xml:space="preserve"> </w:t>
            </w:r>
            <w:r>
              <w:rPr>
                <w:rFonts w:cstheme="minorHAnsi"/>
                <w:sz w:val="20"/>
                <w:szCs w:val="20"/>
              </w:rPr>
              <w:t>will</w:t>
            </w:r>
            <w:r w:rsidRPr="000B131F">
              <w:rPr>
                <w:rFonts w:cstheme="minorHAnsi"/>
                <w:sz w:val="20"/>
                <w:szCs w:val="20"/>
              </w:rPr>
              <w:t xml:space="preserve"> have the opportunity to engage in a broad and knowledge rich curriculum.</w:t>
            </w:r>
          </w:p>
          <w:p w14:paraId="54C2942A" w14:textId="77777777" w:rsidR="003C1ABD" w:rsidRPr="000B131F" w:rsidRDefault="003C1ABD" w:rsidP="003C1ABD">
            <w:pPr>
              <w:spacing w:after="0" w:line="240" w:lineRule="auto"/>
              <w:rPr>
                <w:rFonts w:cstheme="minorHAnsi"/>
                <w:sz w:val="20"/>
                <w:szCs w:val="20"/>
              </w:rPr>
            </w:pPr>
          </w:p>
          <w:p w14:paraId="47BAEE91" w14:textId="77777777" w:rsidR="003C1ABD" w:rsidRDefault="003C1ABD" w:rsidP="003C1ABD">
            <w:pPr>
              <w:spacing w:after="0" w:line="240" w:lineRule="auto"/>
              <w:rPr>
                <w:rFonts w:cstheme="minorHAnsi"/>
                <w:sz w:val="20"/>
                <w:szCs w:val="20"/>
              </w:rPr>
            </w:pPr>
            <w:r>
              <w:rPr>
                <w:rFonts w:cstheme="minorHAnsi"/>
                <w:sz w:val="20"/>
                <w:szCs w:val="20"/>
              </w:rPr>
              <w:t>3. Pupils</w:t>
            </w:r>
            <w:r w:rsidRPr="000B131F">
              <w:rPr>
                <w:rFonts w:cstheme="minorHAnsi"/>
                <w:sz w:val="20"/>
                <w:szCs w:val="20"/>
              </w:rPr>
              <w:t xml:space="preserve"> in Years 2 and 3 who didn’t sit the phonic screening will pass the screening at the end of the Autumn term.</w:t>
            </w:r>
          </w:p>
          <w:p w14:paraId="695F0C50" w14:textId="77777777" w:rsidR="003C1ABD" w:rsidRPr="000B131F" w:rsidRDefault="003C1ABD" w:rsidP="003C1ABD">
            <w:pPr>
              <w:spacing w:after="0" w:line="240" w:lineRule="auto"/>
              <w:rPr>
                <w:rFonts w:cstheme="minorHAnsi"/>
                <w:sz w:val="20"/>
                <w:szCs w:val="20"/>
              </w:rPr>
            </w:pPr>
          </w:p>
          <w:p w14:paraId="7E683885" w14:textId="77777777" w:rsidR="003C1ABD" w:rsidRPr="00D9083F" w:rsidRDefault="003C1ABD" w:rsidP="003C1ABD">
            <w:pPr>
              <w:pStyle w:val="TableRow"/>
              <w:rPr>
                <w:rFonts w:asciiTheme="minorHAnsi" w:eastAsiaTheme="minorEastAsia" w:hAnsiTheme="minorHAnsi" w:cstheme="minorHAnsi"/>
                <w:b/>
                <w:bCs/>
                <w:sz w:val="22"/>
                <w:szCs w:val="22"/>
              </w:rPr>
            </w:pPr>
            <w:r>
              <w:rPr>
                <w:rFonts w:cstheme="minorHAnsi"/>
                <w:sz w:val="20"/>
                <w:szCs w:val="20"/>
              </w:rPr>
              <w:t>4. Pupils</w:t>
            </w:r>
            <w:r w:rsidRPr="000B131F">
              <w:rPr>
                <w:rFonts w:cstheme="minorHAnsi"/>
                <w:sz w:val="20"/>
                <w:szCs w:val="20"/>
              </w:rPr>
              <w:t xml:space="preserve"> in Year 1 who achieved GLD and the </w:t>
            </w:r>
            <w:r>
              <w:rPr>
                <w:rFonts w:cstheme="minorHAnsi"/>
                <w:sz w:val="20"/>
                <w:szCs w:val="20"/>
              </w:rPr>
              <w:t>pupils</w:t>
            </w:r>
            <w:r w:rsidRPr="000B131F">
              <w:rPr>
                <w:rFonts w:cstheme="minorHAnsi"/>
                <w:sz w:val="20"/>
                <w:szCs w:val="20"/>
              </w:rPr>
              <w:t xml:space="preserve"> who achieved the expected standard at the end of KS1 will be working at the expected standard at the end of the Autumn Term.</w:t>
            </w:r>
          </w:p>
        </w:tc>
        <w:tc>
          <w:tcPr>
            <w:tcW w:w="6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F4D2FE3" w14:textId="77777777" w:rsidR="003C1ABD" w:rsidRDefault="003C1ABD" w:rsidP="003C1ABD">
            <w:pPr>
              <w:spacing w:after="0" w:line="240" w:lineRule="auto"/>
              <w:rPr>
                <w:rFonts w:cstheme="minorHAnsi"/>
                <w:sz w:val="20"/>
                <w:szCs w:val="20"/>
              </w:rPr>
            </w:pPr>
          </w:p>
          <w:p w14:paraId="191777C8" w14:textId="77777777" w:rsidR="003C1ABD" w:rsidRDefault="003C1ABD" w:rsidP="003C1ABD">
            <w:pPr>
              <w:spacing w:after="0"/>
              <w:rPr>
                <w:rFonts w:cstheme="minorHAnsi"/>
                <w:sz w:val="20"/>
                <w:szCs w:val="20"/>
              </w:rPr>
            </w:pPr>
            <w:r>
              <w:rPr>
                <w:rFonts w:cstheme="minorHAnsi"/>
                <w:sz w:val="20"/>
                <w:szCs w:val="20"/>
              </w:rPr>
              <w:t>P1.1: Targeted same day interventions from teachers and teaching assistants</w:t>
            </w:r>
          </w:p>
          <w:p w14:paraId="56854CD9" w14:textId="77777777" w:rsidR="003C1ABD" w:rsidRDefault="003C1ABD" w:rsidP="003C1ABD">
            <w:pPr>
              <w:spacing w:after="0"/>
              <w:rPr>
                <w:rFonts w:cstheme="minorHAnsi"/>
                <w:sz w:val="20"/>
                <w:szCs w:val="20"/>
              </w:rPr>
            </w:pPr>
          </w:p>
          <w:p w14:paraId="52E20D2D" w14:textId="77777777" w:rsidR="003C1ABD" w:rsidRDefault="003C1ABD" w:rsidP="003C1ABD">
            <w:pPr>
              <w:spacing w:after="0"/>
              <w:rPr>
                <w:rFonts w:cstheme="minorHAnsi"/>
                <w:sz w:val="20"/>
                <w:szCs w:val="20"/>
              </w:rPr>
            </w:pPr>
          </w:p>
          <w:p w14:paraId="45206A36" w14:textId="77777777" w:rsidR="003C1ABD" w:rsidRDefault="003C1ABD" w:rsidP="003C1ABD">
            <w:pPr>
              <w:spacing w:after="0"/>
              <w:rPr>
                <w:rFonts w:cstheme="minorHAnsi"/>
                <w:sz w:val="20"/>
                <w:szCs w:val="20"/>
              </w:rPr>
            </w:pPr>
          </w:p>
          <w:p w14:paraId="079784EB" w14:textId="77777777" w:rsidR="003C1ABD" w:rsidRDefault="003C1ABD" w:rsidP="003C1ABD">
            <w:pPr>
              <w:spacing w:after="0"/>
              <w:rPr>
                <w:rFonts w:cstheme="minorHAnsi"/>
                <w:sz w:val="20"/>
                <w:szCs w:val="20"/>
              </w:rPr>
            </w:pPr>
            <w:r>
              <w:rPr>
                <w:rFonts w:cstheme="minorHAnsi"/>
                <w:sz w:val="20"/>
                <w:szCs w:val="20"/>
              </w:rPr>
              <w:t>P1.3: Targeted interventions from teachers and teaching assistants</w:t>
            </w:r>
          </w:p>
          <w:p w14:paraId="5AD2E30B" w14:textId="7439E421" w:rsidR="003C1ABD" w:rsidRDefault="003C1ABD" w:rsidP="003C1ABD">
            <w:pPr>
              <w:spacing w:after="0"/>
              <w:rPr>
                <w:rFonts w:cstheme="minorHAnsi"/>
                <w:sz w:val="20"/>
                <w:szCs w:val="20"/>
              </w:rPr>
            </w:pPr>
          </w:p>
          <w:p w14:paraId="6BF1A931" w14:textId="77777777" w:rsidR="003C1ABD" w:rsidRDefault="003C1ABD" w:rsidP="003C1ABD">
            <w:pPr>
              <w:spacing w:after="0"/>
              <w:rPr>
                <w:rFonts w:cstheme="minorHAnsi"/>
                <w:sz w:val="20"/>
                <w:szCs w:val="20"/>
              </w:rPr>
            </w:pPr>
          </w:p>
          <w:p w14:paraId="675CF542" w14:textId="77777777" w:rsidR="003C1ABD" w:rsidRDefault="003C1ABD" w:rsidP="003C1ABD">
            <w:pPr>
              <w:spacing w:after="0"/>
              <w:rPr>
                <w:rFonts w:cstheme="minorHAnsi"/>
                <w:sz w:val="20"/>
                <w:szCs w:val="20"/>
              </w:rPr>
            </w:pPr>
            <w:r>
              <w:rPr>
                <w:rFonts w:cstheme="minorHAnsi"/>
                <w:sz w:val="20"/>
                <w:szCs w:val="20"/>
              </w:rPr>
              <w:t>P1.4: Targeted interventions from teachers and teaching assistants</w:t>
            </w:r>
          </w:p>
          <w:p w14:paraId="575116C3" w14:textId="1746FAFD" w:rsidR="003C1ABD" w:rsidRPr="002716EB" w:rsidRDefault="003C1ABD" w:rsidP="003C1ABD">
            <w:pPr>
              <w:pStyle w:val="TableRow"/>
              <w:rPr>
                <w:rFonts w:asciiTheme="minorHAnsi" w:eastAsiaTheme="minorEastAsia" w:hAnsiTheme="minorHAnsi" w:cstheme="minorHAnsi"/>
                <w:i/>
                <w:iCs/>
                <w:color w:val="808080" w:themeColor="background1" w:themeShade="80"/>
              </w:rPr>
            </w:pPr>
          </w:p>
        </w:tc>
        <w:tc>
          <w:tcPr>
            <w:tcW w:w="1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 w:type="dxa"/>
              <w:bottom w:w="0" w:type="dxa"/>
              <w:right w:w="10" w:type="dxa"/>
            </w:tcMar>
            <w:vAlign w:val="center"/>
          </w:tcPr>
          <w:p w14:paraId="5CE328CE" w14:textId="77777777" w:rsidR="003C1ABD" w:rsidRPr="002716EB" w:rsidRDefault="003C1ABD" w:rsidP="003C1ABD">
            <w:pPr>
              <w:pStyle w:val="TableRow"/>
              <w:jc w:val="right"/>
              <w:rPr>
                <w:rFonts w:asciiTheme="minorHAnsi" w:eastAsiaTheme="minorEastAsia" w:hAnsiTheme="minorHAnsi" w:cstheme="minorHAnsi"/>
                <w:i/>
                <w:iCs/>
                <w:color w:val="808080" w:themeColor="background1" w:themeShade="80"/>
              </w:rPr>
            </w:pPr>
          </w:p>
        </w:tc>
      </w:tr>
      <w:tr w:rsidR="003C1ABD" w:rsidRPr="002716EB" w14:paraId="6289B82D" w14:textId="77777777" w:rsidTr="003C1ABD">
        <w:trPr>
          <w:trHeight w:val="381"/>
        </w:trPr>
        <w:tc>
          <w:tcPr>
            <w:tcW w:w="6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3D04C48" w14:textId="77777777" w:rsidR="003C1ABD" w:rsidRPr="00D9083F" w:rsidRDefault="003C1ABD" w:rsidP="003C1ABD">
            <w:pPr>
              <w:spacing w:after="0" w:line="240" w:lineRule="auto"/>
              <w:rPr>
                <w:rFonts w:cstheme="minorHAnsi"/>
                <w:b/>
                <w:bCs/>
                <w:sz w:val="20"/>
                <w:szCs w:val="20"/>
              </w:rPr>
            </w:pPr>
            <w:r w:rsidRPr="00D9083F">
              <w:rPr>
                <w:rFonts w:cstheme="minorHAnsi"/>
                <w:b/>
                <w:bCs/>
                <w:sz w:val="20"/>
                <w:szCs w:val="20"/>
              </w:rPr>
              <w:t>Priority 2:</w:t>
            </w:r>
          </w:p>
          <w:p w14:paraId="190B604B" w14:textId="77777777" w:rsidR="003C1ABD" w:rsidRDefault="003C1ABD" w:rsidP="003C1ABD">
            <w:pPr>
              <w:spacing w:after="0" w:line="240" w:lineRule="auto"/>
              <w:rPr>
                <w:rFonts w:cstheme="minorHAnsi"/>
                <w:sz w:val="20"/>
                <w:szCs w:val="20"/>
              </w:rPr>
            </w:pPr>
            <w:r>
              <w:rPr>
                <w:rFonts w:cstheme="minorHAnsi"/>
                <w:sz w:val="20"/>
                <w:szCs w:val="20"/>
              </w:rPr>
              <w:t>1. To increase the language base in pupils’ long-term memory – closing the language gap between pupils in the top and bottom quartiles</w:t>
            </w:r>
          </w:p>
          <w:p w14:paraId="6479D3B8" w14:textId="77777777" w:rsidR="003C1ABD" w:rsidRDefault="003C1ABD" w:rsidP="003C1ABD">
            <w:pPr>
              <w:spacing w:after="0" w:line="240" w:lineRule="auto"/>
              <w:rPr>
                <w:rFonts w:cstheme="minorHAnsi"/>
                <w:sz w:val="20"/>
                <w:szCs w:val="20"/>
              </w:rPr>
            </w:pPr>
          </w:p>
          <w:p w14:paraId="44979E19" w14:textId="77777777" w:rsidR="003C1ABD" w:rsidRDefault="003C1ABD" w:rsidP="003C1ABD">
            <w:pPr>
              <w:spacing w:after="0" w:line="240" w:lineRule="auto"/>
              <w:rPr>
                <w:rFonts w:cstheme="minorHAnsi"/>
                <w:sz w:val="20"/>
                <w:szCs w:val="20"/>
              </w:rPr>
            </w:pPr>
          </w:p>
          <w:p w14:paraId="11C948CF" w14:textId="77777777" w:rsidR="003C1ABD" w:rsidRDefault="003C1ABD" w:rsidP="003C1ABD">
            <w:pPr>
              <w:spacing w:after="0" w:line="240" w:lineRule="auto"/>
              <w:rPr>
                <w:rFonts w:cstheme="minorHAnsi"/>
                <w:sz w:val="20"/>
                <w:szCs w:val="20"/>
              </w:rPr>
            </w:pPr>
          </w:p>
          <w:p w14:paraId="30BC15B5" w14:textId="71FAE492" w:rsidR="003C1ABD" w:rsidRDefault="003C1ABD" w:rsidP="003C1ABD">
            <w:pPr>
              <w:spacing w:after="0" w:line="240" w:lineRule="auto"/>
              <w:rPr>
                <w:rFonts w:cstheme="minorHAnsi"/>
                <w:sz w:val="20"/>
                <w:szCs w:val="20"/>
              </w:rPr>
            </w:pPr>
            <w:r>
              <w:rPr>
                <w:rFonts w:cstheme="minorHAnsi"/>
                <w:sz w:val="20"/>
                <w:szCs w:val="20"/>
              </w:rPr>
              <w:t>2. More pupils will achieve positive progress scores in reading, writing and maths at the end of KS2.</w:t>
            </w:r>
          </w:p>
          <w:p w14:paraId="3A998EC1" w14:textId="77777777" w:rsidR="003C1ABD" w:rsidRDefault="003C1ABD" w:rsidP="003C1ABD">
            <w:pPr>
              <w:spacing w:after="0" w:line="240" w:lineRule="auto"/>
              <w:rPr>
                <w:rFonts w:cstheme="minorHAnsi"/>
                <w:sz w:val="20"/>
                <w:szCs w:val="20"/>
              </w:rPr>
            </w:pPr>
          </w:p>
          <w:p w14:paraId="30065F53" w14:textId="77777777" w:rsidR="003C1ABD" w:rsidRDefault="003C1ABD" w:rsidP="003C1ABD">
            <w:pPr>
              <w:pStyle w:val="TableRow"/>
              <w:rPr>
                <w:rFonts w:cstheme="minorHAnsi"/>
                <w:sz w:val="20"/>
                <w:szCs w:val="20"/>
              </w:rPr>
            </w:pPr>
          </w:p>
          <w:p w14:paraId="7E228087" w14:textId="77777777" w:rsidR="003C1ABD" w:rsidRPr="00D9083F" w:rsidRDefault="003C1ABD" w:rsidP="003C1ABD">
            <w:pPr>
              <w:pStyle w:val="TableRow"/>
              <w:rPr>
                <w:rFonts w:asciiTheme="minorHAnsi" w:eastAsiaTheme="minorEastAsia" w:hAnsiTheme="minorHAnsi" w:cstheme="minorHAnsi"/>
                <w:b/>
                <w:bCs/>
                <w:sz w:val="22"/>
                <w:szCs w:val="22"/>
              </w:rPr>
            </w:pPr>
            <w:r>
              <w:rPr>
                <w:rFonts w:cstheme="minorHAnsi"/>
                <w:sz w:val="20"/>
                <w:szCs w:val="20"/>
              </w:rPr>
              <w:t>3. More pupils will achieve the higher standard in reading and maths at the end of KS1 and KS2.</w:t>
            </w:r>
          </w:p>
        </w:tc>
        <w:tc>
          <w:tcPr>
            <w:tcW w:w="6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36CF7340" w14:textId="77777777" w:rsidR="003C1ABD" w:rsidRDefault="003C1ABD" w:rsidP="003C1ABD">
            <w:pPr>
              <w:spacing w:after="0"/>
              <w:rPr>
                <w:rFonts w:cstheme="minorHAnsi"/>
                <w:sz w:val="20"/>
                <w:szCs w:val="20"/>
              </w:rPr>
            </w:pPr>
          </w:p>
          <w:p w14:paraId="1F1E9AEA" w14:textId="3631FD4E" w:rsidR="003C1ABD" w:rsidRDefault="003C1ABD" w:rsidP="003C1ABD">
            <w:pPr>
              <w:spacing w:after="0"/>
              <w:rPr>
                <w:rFonts w:cstheme="minorHAnsi"/>
                <w:sz w:val="20"/>
                <w:szCs w:val="20"/>
              </w:rPr>
            </w:pPr>
            <w:r>
              <w:rPr>
                <w:rFonts w:cstheme="minorHAnsi"/>
                <w:sz w:val="20"/>
                <w:szCs w:val="20"/>
              </w:rPr>
              <w:t>P2.1: Targeted, same day interventions from teachers and teaching assistants</w:t>
            </w:r>
          </w:p>
          <w:p w14:paraId="7429C1A5" w14:textId="77777777" w:rsidR="003C1ABD" w:rsidRDefault="003C1ABD" w:rsidP="003C1ABD">
            <w:pPr>
              <w:spacing w:after="0"/>
              <w:rPr>
                <w:rFonts w:cstheme="minorHAnsi"/>
                <w:sz w:val="20"/>
                <w:szCs w:val="20"/>
              </w:rPr>
            </w:pPr>
          </w:p>
          <w:p w14:paraId="00F6D174" w14:textId="77777777" w:rsidR="003C1ABD" w:rsidRDefault="003C1ABD" w:rsidP="003C1ABD">
            <w:pPr>
              <w:spacing w:after="0"/>
              <w:rPr>
                <w:rFonts w:cstheme="minorHAnsi"/>
                <w:sz w:val="20"/>
                <w:szCs w:val="20"/>
              </w:rPr>
            </w:pPr>
            <w:r>
              <w:rPr>
                <w:rFonts w:cstheme="minorHAnsi"/>
                <w:sz w:val="20"/>
                <w:szCs w:val="20"/>
              </w:rPr>
              <w:t>P2.1: Speech and Language interventions</w:t>
            </w:r>
          </w:p>
          <w:p w14:paraId="17CE0205" w14:textId="77777777" w:rsidR="003C1ABD" w:rsidRDefault="003C1ABD" w:rsidP="003C1ABD">
            <w:pPr>
              <w:spacing w:after="0"/>
              <w:rPr>
                <w:rFonts w:cstheme="minorHAnsi"/>
                <w:sz w:val="20"/>
                <w:szCs w:val="20"/>
              </w:rPr>
            </w:pPr>
          </w:p>
          <w:p w14:paraId="55303A1B" w14:textId="77777777" w:rsidR="003C1ABD" w:rsidRDefault="003C1ABD" w:rsidP="003C1ABD">
            <w:pPr>
              <w:spacing w:after="0"/>
              <w:rPr>
                <w:rFonts w:cstheme="minorHAnsi"/>
                <w:sz w:val="20"/>
                <w:szCs w:val="20"/>
              </w:rPr>
            </w:pPr>
            <w:r>
              <w:rPr>
                <w:rFonts w:cstheme="minorHAnsi"/>
                <w:sz w:val="20"/>
                <w:szCs w:val="20"/>
              </w:rPr>
              <w:t>P2.2: Targeted, same day interventions from teachers and teaching assistants</w:t>
            </w:r>
          </w:p>
          <w:p w14:paraId="544F9277" w14:textId="504C6DD6" w:rsidR="003C1ABD" w:rsidRPr="002716EB" w:rsidRDefault="003C1ABD" w:rsidP="003C1ABD">
            <w:pPr>
              <w:pStyle w:val="TableRow"/>
              <w:rPr>
                <w:rFonts w:asciiTheme="minorHAnsi" w:eastAsiaTheme="minorEastAsia" w:hAnsiTheme="minorHAnsi" w:cstheme="minorHAnsi"/>
                <w:i/>
                <w:iCs/>
                <w:color w:val="808080" w:themeColor="background1" w:themeShade="80"/>
              </w:rPr>
            </w:pPr>
          </w:p>
        </w:tc>
        <w:tc>
          <w:tcPr>
            <w:tcW w:w="1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 w:type="dxa"/>
              <w:bottom w:w="0" w:type="dxa"/>
              <w:right w:w="10" w:type="dxa"/>
            </w:tcMar>
            <w:vAlign w:val="center"/>
          </w:tcPr>
          <w:p w14:paraId="0BB2B9AC" w14:textId="77777777" w:rsidR="003C1ABD" w:rsidRPr="002716EB" w:rsidRDefault="003C1ABD" w:rsidP="003C1ABD">
            <w:pPr>
              <w:pStyle w:val="TableRow"/>
              <w:jc w:val="right"/>
              <w:rPr>
                <w:rFonts w:asciiTheme="minorHAnsi" w:eastAsiaTheme="minorEastAsia" w:hAnsiTheme="minorHAnsi" w:cstheme="minorHAnsi"/>
                <w:i/>
                <w:iCs/>
                <w:color w:val="808080" w:themeColor="background1" w:themeShade="80"/>
              </w:rPr>
            </w:pPr>
          </w:p>
        </w:tc>
      </w:tr>
    </w:tbl>
    <w:p w14:paraId="586B7521" w14:textId="77777777" w:rsidR="003C1ABD" w:rsidRDefault="003C1ABD" w:rsidP="003C1ABD"/>
    <w:p w14:paraId="2D796A93" w14:textId="77777777" w:rsidR="003C1ABD" w:rsidRDefault="003C1ABD" w:rsidP="003C1ABD"/>
    <w:p w14:paraId="25FA5F59" w14:textId="77777777" w:rsidR="003C1ABD" w:rsidRDefault="003C1ABD" w:rsidP="003C1ABD"/>
    <w:p w14:paraId="112899EC" w14:textId="77777777" w:rsidR="003C1ABD" w:rsidRDefault="003C1ABD" w:rsidP="003C1ABD"/>
    <w:tbl>
      <w:tblPr>
        <w:tblW w:w="5000" w:type="pct"/>
        <w:tblCellMar>
          <w:left w:w="10" w:type="dxa"/>
          <w:right w:w="10" w:type="dxa"/>
        </w:tblCellMar>
        <w:tblLook w:val="04A0" w:firstRow="1" w:lastRow="0" w:firstColumn="1" w:lastColumn="0" w:noHBand="0" w:noVBand="1"/>
      </w:tblPr>
      <w:tblGrid>
        <w:gridCol w:w="6447"/>
        <w:gridCol w:w="6448"/>
        <w:gridCol w:w="1665"/>
      </w:tblGrid>
      <w:tr w:rsidR="003C1ABD" w:rsidRPr="002716EB" w14:paraId="43AF3767" w14:textId="77777777" w:rsidTr="003C1ABD">
        <w:trPr>
          <w:trHeight w:val="381"/>
        </w:trPr>
        <w:tc>
          <w:tcPr>
            <w:tcW w:w="6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5DA5BC3D" w14:textId="77777777" w:rsidR="003C1ABD" w:rsidRDefault="003C1ABD" w:rsidP="003C1ABD">
            <w:pPr>
              <w:spacing w:after="0" w:line="240" w:lineRule="auto"/>
              <w:rPr>
                <w:rFonts w:cstheme="minorHAnsi"/>
                <w:b/>
                <w:bCs/>
                <w:sz w:val="20"/>
                <w:szCs w:val="20"/>
              </w:rPr>
            </w:pPr>
            <w:r w:rsidRPr="00501C8B">
              <w:rPr>
                <w:rFonts w:cstheme="minorHAnsi"/>
                <w:b/>
                <w:bCs/>
                <w:sz w:val="20"/>
                <w:szCs w:val="20"/>
              </w:rPr>
              <w:t>Priority 3:</w:t>
            </w:r>
          </w:p>
          <w:p w14:paraId="3A335145" w14:textId="77777777" w:rsidR="003C1ABD" w:rsidRDefault="003C1ABD" w:rsidP="003C1ABD">
            <w:pPr>
              <w:spacing w:after="0" w:line="240" w:lineRule="auto"/>
              <w:rPr>
                <w:rFonts w:cstheme="minorHAnsi"/>
                <w:sz w:val="20"/>
                <w:szCs w:val="20"/>
              </w:rPr>
            </w:pPr>
            <w:r w:rsidRPr="00DA45F8">
              <w:rPr>
                <w:rFonts w:cstheme="minorHAnsi"/>
                <w:sz w:val="20"/>
                <w:szCs w:val="20"/>
              </w:rPr>
              <w:t>1.</w:t>
            </w:r>
            <w:r>
              <w:rPr>
                <w:rFonts w:cstheme="minorHAnsi"/>
                <w:sz w:val="20"/>
                <w:szCs w:val="20"/>
              </w:rPr>
              <w:t xml:space="preserve"> Pupils will be able to talk about the books that they have read and speak with enthusiasm about reading.</w:t>
            </w:r>
          </w:p>
          <w:p w14:paraId="5DC18720" w14:textId="77777777" w:rsidR="003C1ABD" w:rsidRDefault="003C1ABD" w:rsidP="003C1ABD">
            <w:pPr>
              <w:spacing w:after="0" w:line="240" w:lineRule="auto"/>
              <w:rPr>
                <w:rFonts w:cstheme="minorHAnsi"/>
                <w:sz w:val="20"/>
                <w:szCs w:val="20"/>
              </w:rPr>
            </w:pPr>
          </w:p>
          <w:p w14:paraId="6469C644" w14:textId="77777777" w:rsidR="003C1ABD" w:rsidRDefault="003C1ABD" w:rsidP="003C1ABD">
            <w:pPr>
              <w:spacing w:after="0" w:line="240" w:lineRule="auto"/>
              <w:rPr>
                <w:rFonts w:cstheme="minorHAnsi"/>
                <w:sz w:val="20"/>
                <w:szCs w:val="20"/>
              </w:rPr>
            </w:pPr>
            <w:r>
              <w:rPr>
                <w:rFonts w:cstheme="minorHAnsi"/>
                <w:sz w:val="20"/>
                <w:szCs w:val="20"/>
              </w:rPr>
              <w:t xml:space="preserve">2. </w:t>
            </w:r>
            <w:r w:rsidRPr="00DA45F8">
              <w:rPr>
                <w:rFonts w:cstheme="minorHAnsi"/>
                <w:sz w:val="20"/>
                <w:szCs w:val="20"/>
              </w:rPr>
              <w:t xml:space="preserve">More </w:t>
            </w:r>
            <w:r>
              <w:rPr>
                <w:rFonts w:cstheme="minorHAnsi"/>
                <w:sz w:val="20"/>
                <w:szCs w:val="20"/>
              </w:rPr>
              <w:t>pupils</w:t>
            </w:r>
            <w:r w:rsidRPr="00DA45F8">
              <w:rPr>
                <w:rFonts w:cstheme="minorHAnsi"/>
                <w:sz w:val="20"/>
                <w:szCs w:val="20"/>
              </w:rPr>
              <w:t xml:space="preserve"> will reach the expected standard in reading at the end of key stage with the gap between PP and NPP reducing</w:t>
            </w:r>
            <w:r>
              <w:rPr>
                <w:rFonts w:cstheme="minorHAnsi"/>
                <w:sz w:val="20"/>
                <w:szCs w:val="20"/>
              </w:rPr>
              <w:t>.</w:t>
            </w:r>
          </w:p>
          <w:p w14:paraId="48E81145" w14:textId="77777777" w:rsidR="003C1ABD" w:rsidRPr="00DA45F8" w:rsidRDefault="003C1ABD" w:rsidP="003C1ABD">
            <w:pPr>
              <w:spacing w:after="0" w:line="240" w:lineRule="auto"/>
              <w:rPr>
                <w:rFonts w:cstheme="minorHAnsi"/>
                <w:sz w:val="20"/>
                <w:szCs w:val="20"/>
              </w:rPr>
            </w:pPr>
          </w:p>
          <w:p w14:paraId="09EB537E" w14:textId="77777777" w:rsidR="003C1ABD" w:rsidRDefault="003C1ABD" w:rsidP="003C1ABD">
            <w:pPr>
              <w:spacing w:after="0" w:line="240" w:lineRule="auto"/>
              <w:rPr>
                <w:rFonts w:cstheme="minorHAnsi"/>
                <w:sz w:val="20"/>
                <w:szCs w:val="20"/>
              </w:rPr>
            </w:pPr>
            <w:r>
              <w:rPr>
                <w:rFonts w:cstheme="minorHAnsi"/>
                <w:sz w:val="20"/>
                <w:szCs w:val="20"/>
              </w:rPr>
              <w:t>3</w:t>
            </w:r>
            <w:r w:rsidRPr="00DA45F8">
              <w:rPr>
                <w:rFonts w:cstheme="minorHAnsi"/>
                <w:sz w:val="20"/>
                <w:szCs w:val="20"/>
              </w:rPr>
              <w:t xml:space="preserve">. </w:t>
            </w:r>
            <w:r>
              <w:rPr>
                <w:rFonts w:cstheme="minorHAnsi"/>
                <w:sz w:val="20"/>
                <w:szCs w:val="20"/>
              </w:rPr>
              <w:t>Pupils</w:t>
            </w:r>
            <w:r w:rsidRPr="00DA45F8">
              <w:rPr>
                <w:rFonts w:cstheme="minorHAnsi"/>
                <w:sz w:val="20"/>
                <w:szCs w:val="20"/>
              </w:rPr>
              <w:t xml:space="preserve"> who are not reading at the expected standard will make accelerated progress</w:t>
            </w:r>
            <w:r>
              <w:rPr>
                <w:rFonts w:cstheme="minorHAnsi"/>
                <w:sz w:val="20"/>
                <w:szCs w:val="20"/>
              </w:rPr>
              <w:t>.</w:t>
            </w:r>
          </w:p>
          <w:p w14:paraId="23EED0EE" w14:textId="77777777" w:rsidR="003C1ABD" w:rsidRPr="00DA45F8" w:rsidRDefault="003C1ABD" w:rsidP="003C1ABD">
            <w:pPr>
              <w:spacing w:after="0" w:line="240" w:lineRule="auto"/>
              <w:rPr>
                <w:rFonts w:cstheme="minorHAnsi"/>
                <w:sz w:val="20"/>
                <w:szCs w:val="20"/>
              </w:rPr>
            </w:pPr>
          </w:p>
          <w:p w14:paraId="1BD2113B" w14:textId="77777777" w:rsidR="003C1ABD" w:rsidRPr="00DA45F8" w:rsidRDefault="003C1ABD" w:rsidP="003C1ABD">
            <w:pPr>
              <w:spacing w:after="0" w:line="240" w:lineRule="auto"/>
              <w:rPr>
                <w:rFonts w:cstheme="minorHAnsi"/>
                <w:sz w:val="20"/>
                <w:szCs w:val="20"/>
              </w:rPr>
            </w:pPr>
            <w:r>
              <w:rPr>
                <w:rFonts w:cstheme="minorHAnsi"/>
                <w:sz w:val="20"/>
                <w:szCs w:val="20"/>
              </w:rPr>
              <w:t>4</w:t>
            </w:r>
            <w:r w:rsidRPr="00DA45F8">
              <w:rPr>
                <w:rFonts w:cstheme="minorHAnsi"/>
                <w:sz w:val="20"/>
                <w:szCs w:val="20"/>
              </w:rPr>
              <w:t xml:space="preserve">. More </w:t>
            </w:r>
            <w:r>
              <w:rPr>
                <w:rFonts w:cstheme="minorHAnsi"/>
                <w:sz w:val="20"/>
                <w:szCs w:val="20"/>
              </w:rPr>
              <w:t>pupils</w:t>
            </w:r>
            <w:r w:rsidRPr="00DA45F8">
              <w:rPr>
                <w:rFonts w:cstheme="minorHAnsi"/>
                <w:sz w:val="20"/>
                <w:szCs w:val="20"/>
              </w:rPr>
              <w:t xml:space="preserve"> will achieve the higher standard in reading at the end of KS1 and KS2</w:t>
            </w:r>
            <w:r>
              <w:rPr>
                <w:rFonts w:cstheme="minorHAnsi"/>
                <w:sz w:val="20"/>
                <w:szCs w:val="20"/>
              </w:rPr>
              <w:t>.</w:t>
            </w:r>
          </w:p>
          <w:p w14:paraId="64EBC4F2" w14:textId="77777777" w:rsidR="003C1ABD" w:rsidRPr="002716EB" w:rsidRDefault="003C1ABD" w:rsidP="003C1ABD">
            <w:pPr>
              <w:pStyle w:val="TableRow"/>
              <w:rPr>
                <w:rFonts w:asciiTheme="minorHAnsi" w:eastAsiaTheme="minorEastAsia" w:hAnsiTheme="minorHAnsi" w:cstheme="minorHAnsi"/>
                <w:sz w:val="22"/>
                <w:szCs w:val="22"/>
              </w:rPr>
            </w:pPr>
          </w:p>
        </w:tc>
        <w:tc>
          <w:tcPr>
            <w:tcW w:w="6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43EF60D0" w14:textId="77777777" w:rsidR="003C1ABD" w:rsidRDefault="003C1ABD" w:rsidP="003C1ABD">
            <w:pPr>
              <w:spacing w:after="0" w:line="240" w:lineRule="auto"/>
              <w:rPr>
                <w:rFonts w:cstheme="minorHAnsi"/>
                <w:bCs/>
                <w:sz w:val="20"/>
                <w:szCs w:val="20"/>
              </w:rPr>
            </w:pPr>
          </w:p>
          <w:p w14:paraId="2104F50F" w14:textId="77777777" w:rsidR="003C1ABD" w:rsidRDefault="003C1ABD" w:rsidP="003C1ABD">
            <w:pPr>
              <w:spacing w:after="0"/>
              <w:rPr>
                <w:rFonts w:cstheme="minorHAnsi"/>
                <w:bCs/>
                <w:sz w:val="20"/>
                <w:szCs w:val="20"/>
              </w:rPr>
            </w:pPr>
            <w:r>
              <w:rPr>
                <w:rFonts w:cstheme="minorHAnsi"/>
                <w:bCs/>
                <w:sz w:val="20"/>
                <w:szCs w:val="20"/>
              </w:rPr>
              <w:t>P3.1: Promote reading through events and author visits</w:t>
            </w:r>
          </w:p>
          <w:p w14:paraId="7AA1622A" w14:textId="77777777" w:rsidR="003C1ABD" w:rsidRDefault="003C1ABD" w:rsidP="003C1ABD">
            <w:pPr>
              <w:spacing w:after="0"/>
              <w:rPr>
                <w:rFonts w:cstheme="minorHAnsi"/>
                <w:bCs/>
                <w:sz w:val="20"/>
                <w:szCs w:val="20"/>
              </w:rPr>
            </w:pPr>
          </w:p>
          <w:p w14:paraId="1C3FE8E9" w14:textId="77777777" w:rsidR="003C1ABD" w:rsidRDefault="003C1ABD" w:rsidP="003C1ABD">
            <w:pPr>
              <w:spacing w:after="0"/>
              <w:rPr>
                <w:rFonts w:cstheme="minorHAnsi"/>
                <w:bCs/>
                <w:sz w:val="20"/>
                <w:szCs w:val="20"/>
              </w:rPr>
            </w:pPr>
          </w:p>
          <w:p w14:paraId="5AD6EBAA" w14:textId="77777777" w:rsidR="003C1ABD" w:rsidRDefault="003C1ABD" w:rsidP="003C1ABD">
            <w:pPr>
              <w:spacing w:after="0"/>
              <w:rPr>
                <w:rFonts w:cstheme="minorHAnsi"/>
                <w:bCs/>
                <w:sz w:val="20"/>
                <w:szCs w:val="20"/>
              </w:rPr>
            </w:pPr>
          </w:p>
          <w:p w14:paraId="021BBB5E" w14:textId="77777777" w:rsidR="003C1ABD" w:rsidRDefault="003C1ABD" w:rsidP="003C1ABD">
            <w:pPr>
              <w:spacing w:after="0"/>
              <w:rPr>
                <w:rFonts w:cstheme="minorHAnsi"/>
                <w:bCs/>
                <w:sz w:val="20"/>
                <w:szCs w:val="20"/>
              </w:rPr>
            </w:pPr>
          </w:p>
          <w:p w14:paraId="7CEFBA1F" w14:textId="77777777" w:rsidR="003C1ABD" w:rsidRDefault="003C1ABD" w:rsidP="003C1ABD">
            <w:pPr>
              <w:spacing w:after="0"/>
              <w:rPr>
                <w:rFonts w:cstheme="minorHAnsi"/>
                <w:bCs/>
                <w:sz w:val="20"/>
                <w:szCs w:val="20"/>
              </w:rPr>
            </w:pPr>
            <w:r>
              <w:rPr>
                <w:rFonts w:cstheme="minorHAnsi"/>
                <w:bCs/>
                <w:sz w:val="20"/>
                <w:szCs w:val="20"/>
              </w:rPr>
              <w:t>P3.3: 1:1 reading and intervention for lowest 20% in every class</w:t>
            </w:r>
          </w:p>
          <w:p w14:paraId="13C42137" w14:textId="77777777" w:rsidR="003C1ABD" w:rsidRDefault="003C1ABD" w:rsidP="003C1ABD">
            <w:pPr>
              <w:spacing w:after="0"/>
              <w:rPr>
                <w:rFonts w:cstheme="minorHAnsi"/>
                <w:bCs/>
                <w:sz w:val="20"/>
                <w:szCs w:val="20"/>
              </w:rPr>
            </w:pPr>
          </w:p>
          <w:p w14:paraId="6C6CE8DF" w14:textId="663AFF63" w:rsidR="003C1ABD" w:rsidRDefault="003C1ABD" w:rsidP="003C1ABD">
            <w:pPr>
              <w:spacing w:after="0" w:line="240" w:lineRule="auto"/>
              <w:rPr>
                <w:rFonts w:cstheme="minorHAnsi"/>
                <w:bCs/>
                <w:sz w:val="20"/>
                <w:szCs w:val="20"/>
              </w:rPr>
            </w:pPr>
            <w:r>
              <w:rPr>
                <w:rFonts w:cstheme="minorHAnsi"/>
                <w:bCs/>
                <w:sz w:val="20"/>
                <w:szCs w:val="20"/>
              </w:rPr>
              <w:t>P3.4: Targeted interventions from teachers and teaching assistants</w:t>
            </w:r>
          </w:p>
          <w:p w14:paraId="292EB324" w14:textId="77777777" w:rsidR="003C1ABD" w:rsidRDefault="003C1ABD" w:rsidP="003C1ABD">
            <w:pPr>
              <w:spacing w:after="0" w:line="240" w:lineRule="auto"/>
              <w:rPr>
                <w:rFonts w:cstheme="minorHAnsi"/>
                <w:bCs/>
                <w:sz w:val="20"/>
                <w:szCs w:val="20"/>
              </w:rPr>
            </w:pPr>
          </w:p>
          <w:p w14:paraId="7F9B36EE" w14:textId="77777777" w:rsidR="003C1ABD" w:rsidRPr="002716EB" w:rsidRDefault="003C1ABD" w:rsidP="003C1ABD">
            <w:pPr>
              <w:pStyle w:val="TableRow"/>
              <w:rPr>
                <w:rFonts w:asciiTheme="minorHAnsi" w:eastAsiaTheme="minorEastAsia" w:hAnsiTheme="minorHAnsi" w:cstheme="minorHAnsi"/>
                <w:i/>
                <w:iCs/>
                <w:color w:val="808080" w:themeColor="background1" w:themeShade="80"/>
              </w:rPr>
            </w:pPr>
          </w:p>
        </w:tc>
        <w:tc>
          <w:tcPr>
            <w:tcW w:w="1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 w:type="dxa"/>
              <w:bottom w:w="0" w:type="dxa"/>
              <w:right w:w="10" w:type="dxa"/>
            </w:tcMar>
          </w:tcPr>
          <w:p w14:paraId="009733EA" w14:textId="77777777" w:rsidR="003C1ABD" w:rsidRPr="002716EB" w:rsidRDefault="003C1ABD" w:rsidP="003C1ABD">
            <w:pPr>
              <w:pStyle w:val="TableRow"/>
              <w:rPr>
                <w:rFonts w:asciiTheme="minorHAnsi" w:eastAsiaTheme="minorEastAsia" w:hAnsiTheme="minorHAnsi" w:cstheme="minorHAnsi"/>
                <w:i/>
                <w:iCs/>
                <w:color w:val="808080" w:themeColor="background1" w:themeShade="80"/>
              </w:rPr>
            </w:pPr>
          </w:p>
        </w:tc>
      </w:tr>
      <w:tr w:rsidR="003C1ABD" w:rsidRPr="002716EB" w14:paraId="19201A0D" w14:textId="77777777" w:rsidTr="003C1ABD">
        <w:trPr>
          <w:trHeight w:val="381"/>
        </w:trPr>
        <w:tc>
          <w:tcPr>
            <w:tcW w:w="6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33ED4861" w14:textId="77777777" w:rsidR="003C1ABD" w:rsidRDefault="003C1ABD" w:rsidP="003C1ABD">
            <w:pPr>
              <w:spacing w:after="0" w:line="240" w:lineRule="auto"/>
              <w:rPr>
                <w:rFonts w:cstheme="minorHAnsi"/>
                <w:b/>
                <w:bCs/>
                <w:sz w:val="20"/>
                <w:szCs w:val="20"/>
              </w:rPr>
            </w:pPr>
            <w:r w:rsidRPr="00501C8B">
              <w:rPr>
                <w:rFonts w:cstheme="minorHAnsi"/>
                <w:b/>
                <w:bCs/>
                <w:sz w:val="20"/>
                <w:szCs w:val="20"/>
              </w:rPr>
              <w:t>Priority 4:</w:t>
            </w:r>
          </w:p>
          <w:p w14:paraId="30FE8E00" w14:textId="77777777" w:rsidR="003C1ABD" w:rsidRPr="00165A85" w:rsidRDefault="003C1ABD" w:rsidP="003C1ABD">
            <w:pPr>
              <w:spacing w:after="0" w:line="240" w:lineRule="auto"/>
              <w:rPr>
                <w:rFonts w:cstheme="minorHAnsi"/>
                <w:sz w:val="20"/>
                <w:szCs w:val="20"/>
              </w:rPr>
            </w:pPr>
            <w:r>
              <w:rPr>
                <w:rFonts w:cstheme="minorHAnsi"/>
                <w:sz w:val="20"/>
                <w:szCs w:val="20"/>
              </w:rPr>
              <w:t>1. More Pupils will reach the expected standard in writing at the end of every key stage</w:t>
            </w:r>
          </w:p>
          <w:p w14:paraId="309A6AE5" w14:textId="77777777" w:rsidR="003C1ABD" w:rsidRPr="002716EB" w:rsidRDefault="003C1ABD" w:rsidP="003C1ABD">
            <w:pPr>
              <w:pStyle w:val="TableRow"/>
              <w:rPr>
                <w:rFonts w:asciiTheme="minorHAnsi" w:eastAsiaTheme="minorEastAsia" w:hAnsiTheme="minorHAnsi" w:cstheme="minorHAnsi"/>
                <w:sz w:val="22"/>
                <w:szCs w:val="22"/>
              </w:rPr>
            </w:pPr>
          </w:p>
        </w:tc>
        <w:tc>
          <w:tcPr>
            <w:tcW w:w="6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4A5197DF" w14:textId="7DFD9B58" w:rsidR="003C1ABD" w:rsidRPr="002716EB" w:rsidRDefault="003C1ABD" w:rsidP="003C1ABD">
            <w:pPr>
              <w:pStyle w:val="TableRow"/>
              <w:ind w:left="0"/>
              <w:rPr>
                <w:rFonts w:asciiTheme="minorHAnsi" w:eastAsiaTheme="minorEastAsia" w:hAnsiTheme="minorHAnsi" w:cstheme="minorHAnsi"/>
                <w:i/>
                <w:iCs/>
                <w:color w:val="808080" w:themeColor="background1" w:themeShade="80"/>
              </w:rPr>
            </w:pPr>
          </w:p>
        </w:tc>
        <w:tc>
          <w:tcPr>
            <w:tcW w:w="1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 w:type="dxa"/>
              <w:bottom w:w="0" w:type="dxa"/>
              <w:right w:w="10" w:type="dxa"/>
            </w:tcMar>
          </w:tcPr>
          <w:p w14:paraId="373C2339" w14:textId="77777777" w:rsidR="003C1ABD" w:rsidRPr="002716EB" w:rsidRDefault="003C1ABD" w:rsidP="003C1ABD">
            <w:pPr>
              <w:pStyle w:val="TableRow"/>
              <w:rPr>
                <w:rFonts w:asciiTheme="minorHAnsi" w:eastAsiaTheme="minorEastAsia" w:hAnsiTheme="minorHAnsi" w:cstheme="minorHAnsi"/>
                <w:i/>
                <w:iCs/>
                <w:color w:val="808080" w:themeColor="background1" w:themeShade="80"/>
              </w:rPr>
            </w:pPr>
          </w:p>
        </w:tc>
      </w:tr>
      <w:tr w:rsidR="006C277F" w:rsidRPr="002716EB" w14:paraId="014922FD" w14:textId="77777777" w:rsidTr="003C1ABD">
        <w:trPr>
          <w:trHeight w:val="381"/>
        </w:trPr>
        <w:tc>
          <w:tcPr>
            <w:tcW w:w="6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F941E1D" w14:textId="77777777" w:rsidR="006C277F" w:rsidRPr="00501C8B" w:rsidRDefault="006C277F" w:rsidP="006C277F">
            <w:pPr>
              <w:spacing w:after="0" w:line="240" w:lineRule="auto"/>
              <w:rPr>
                <w:rFonts w:cstheme="minorHAnsi"/>
                <w:b/>
                <w:bCs/>
                <w:sz w:val="20"/>
                <w:szCs w:val="20"/>
              </w:rPr>
            </w:pPr>
            <w:r w:rsidRPr="00501C8B">
              <w:rPr>
                <w:rFonts w:cstheme="minorHAnsi"/>
                <w:b/>
                <w:bCs/>
                <w:sz w:val="20"/>
                <w:szCs w:val="20"/>
              </w:rPr>
              <w:t>Priority 5:</w:t>
            </w:r>
          </w:p>
          <w:p w14:paraId="705443FB" w14:textId="77777777" w:rsidR="006C277F" w:rsidRDefault="006C277F" w:rsidP="006C277F">
            <w:pPr>
              <w:spacing w:after="0" w:line="240" w:lineRule="auto"/>
              <w:rPr>
                <w:rFonts w:cstheme="minorHAnsi"/>
                <w:sz w:val="20"/>
                <w:szCs w:val="20"/>
              </w:rPr>
            </w:pPr>
            <w:r>
              <w:rPr>
                <w:rFonts w:cstheme="minorHAnsi"/>
                <w:sz w:val="20"/>
                <w:szCs w:val="20"/>
              </w:rPr>
              <w:t>1. More Pupils will reach the expected standard in maths at the end of every key stage.</w:t>
            </w:r>
          </w:p>
          <w:p w14:paraId="6BC0E15A" w14:textId="77777777" w:rsidR="006C277F" w:rsidRDefault="006C277F" w:rsidP="006C277F">
            <w:pPr>
              <w:spacing w:after="0" w:line="240" w:lineRule="auto"/>
              <w:rPr>
                <w:rFonts w:cstheme="minorHAnsi"/>
                <w:sz w:val="20"/>
                <w:szCs w:val="20"/>
              </w:rPr>
            </w:pPr>
          </w:p>
          <w:p w14:paraId="61922C8F" w14:textId="77777777" w:rsidR="006C277F" w:rsidRPr="00165A85" w:rsidRDefault="006C277F" w:rsidP="006C277F">
            <w:pPr>
              <w:spacing w:after="0" w:line="240" w:lineRule="auto"/>
              <w:rPr>
                <w:rFonts w:cstheme="minorHAnsi"/>
                <w:sz w:val="20"/>
                <w:szCs w:val="20"/>
              </w:rPr>
            </w:pPr>
            <w:r>
              <w:rPr>
                <w:rFonts w:cstheme="minorHAnsi"/>
                <w:sz w:val="20"/>
                <w:szCs w:val="20"/>
              </w:rPr>
              <w:t>2. The gap between disadvantaged pupils and other pupils will be reduced.</w:t>
            </w:r>
          </w:p>
          <w:p w14:paraId="3FC45552" w14:textId="77777777" w:rsidR="006C277F" w:rsidRPr="00165A85" w:rsidRDefault="006C277F" w:rsidP="006C277F">
            <w:pPr>
              <w:spacing w:after="0" w:line="240" w:lineRule="auto"/>
              <w:rPr>
                <w:rFonts w:cstheme="minorHAnsi"/>
                <w:sz w:val="20"/>
                <w:szCs w:val="20"/>
              </w:rPr>
            </w:pPr>
            <w:r w:rsidRPr="00165A85">
              <w:rPr>
                <w:rFonts w:cstheme="minorHAnsi"/>
                <w:sz w:val="20"/>
                <w:szCs w:val="20"/>
              </w:rPr>
              <w:tab/>
            </w:r>
          </w:p>
          <w:p w14:paraId="6A0A0FCA" w14:textId="77777777" w:rsidR="006C277F" w:rsidRPr="002716EB" w:rsidRDefault="006C277F" w:rsidP="006C277F">
            <w:pPr>
              <w:pStyle w:val="TableRow"/>
              <w:spacing w:after="0"/>
              <w:rPr>
                <w:rFonts w:asciiTheme="minorHAnsi" w:eastAsiaTheme="minorEastAsia" w:hAnsiTheme="minorHAnsi" w:cstheme="minorHAnsi"/>
                <w:sz w:val="22"/>
                <w:szCs w:val="22"/>
              </w:rPr>
            </w:pPr>
          </w:p>
        </w:tc>
        <w:tc>
          <w:tcPr>
            <w:tcW w:w="6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57EF2C89" w14:textId="77777777" w:rsidR="006C277F" w:rsidRDefault="006C277F" w:rsidP="006C277F">
            <w:pPr>
              <w:pStyle w:val="TableRow"/>
              <w:spacing w:after="0"/>
              <w:ind w:left="0"/>
              <w:rPr>
                <w:rFonts w:cstheme="minorHAnsi"/>
                <w:bCs/>
                <w:sz w:val="20"/>
                <w:szCs w:val="20"/>
              </w:rPr>
            </w:pPr>
          </w:p>
          <w:p w14:paraId="129C371F" w14:textId="0B83BCD0" w:rsidR="006C277F" w:rsidRPr="002716EB" w:rsidRDefault="006C277F" w:rsidP="006C277F">
            <w:pPr>
              <w:pStyle w:val="TableRow"/>
              <w:spacing w:after="0"/>
              <w:ind w:left="0"/>
              <w:rPr>
                <w:rFonts w:asciiTheme="minorHAnsi" w:eastAsiaTheme="minorEastAsia" w:hAnsiTheme="minorHAnsi" w:cstheme="minorHAnsi"/>
                <w:i/>
                <w:iCs/>
                <w:color w:val="808080" w:themeColor="background1" w:themeShade="80"/>
              </w:rPr>
            </w:pPr>
            <w:r>
              <w:rPr>
                <w:rFonts w:cstheme="minorHAnsi"/>
                <w:bCs/>
                <w:sz w:val="20"/>
                <w:szCs w:val="20"/>
              </w:rPr>
              <w:t>P1.1: Same day, targeted interventions led by teachers and teaching assistants</w:t>
            </w:r>
          </w:p>
        </w:tc>
        <w:tc>
          <w:tcPr>
            <w:tcW w:w="1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 w:type="dxa"/>
              <w:bottom w:w="0" w:type="dxa"/>
              <w:right w:w="10" w:type="dxa"/>
            </w:tcMar>
          </w:tcPr>
          <w:p w14:paraId="0DFB6B1E" w14:textId="77777777" w:rsidR="006C277F" w:rsidRPr="002716EB" w:rsidRDefault="006C277F" w:rsidP="006C277F">
            <w:pPr>
              <w:pStyle w:val="TableRow"/>
              <w:spacing w:after="0"/>
              <w:rPr>
                <w:rFonts w:asciiTheme="minorHAnsi" w:eastAsiaTheme="minorEastAsia" w:hAnsiTheme="minorHAnsi" w:cstheme="minorHAnsi"/>
                <w:i/>
                <w:iCs/>
                <w:color w:val="808080" w:themeColor="background1" w:themeShade="80"/>
              </w:rPr>
            </w:pPr>
          </w:p>
        </w:tc>
      </w:tr>
      <w:tr w:rsidR="006C277F" w:rsidRPr="002716EB" w14:paraId="2D02E7AB" w14:textId="77777777" w:rsidTr="003C1ABD">
        <w:trPr>
          <w:trHeight w:val="381"/>
        </w:trPr>
        <w:tc>
          <w:tcPr>
            <w:tcW w:w="6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6DCFE327" w14:textId="77777777" w:rsidR="006C277F" w:rsidRPr="00501C8B" w:rsidRDefault="006C277F" w:rsidP="006C277F">
            <w:pPr>
              <w:spacing w:after="0" w:line="240" w:lineRule="auto"/>
              <w:rPr>
                <w:rFonts w:cstheme="minorHAnsi"/>
                <w:b/>
                <w:bCs/>
                <w:sz w:val="20"/>
                <w:szCs w:val="20"/>
              </w:rPr>
            </w:pPr>
            <w:r w:rsidRPr="00501C8B">
              <w:rPr>
                <w:rFonts w:cstheme="minorHAnsi"/>
                <w:b/>
                <w:bCs/>
                <w:sz w:val="20"/>
                <w:szCs w:val="20"/>
              </w:rPr>
              <w:t>Priority 6:</w:t>
            </w:r>
          </w:p>
          <w:p w14:paraId="5B4A458E" w14:textId="77777777" w:rsidR="006C277F" w:rsidRDefault="006C277F" w:rsidP="006C277F">
            <w:pPr>
              <w:spacing w:after="0" w:line="240" w:lineRule="auto"/>
              <w:rPr>
                <w:rFonts w:cstheme="minorHAnsi"/>
                <w:sz w:val="20"/>
                <w:szCs w:val="20"/>
              </w:rPr>
            </w:pPr>
            <w:r>
              <w:rPr>
                <w:rFonts w:cstheme="minorHAnsi"/>
                <w:sz w:val="20"/>
                <w:szCs w:val="20"/>
              </w:rPr>
              <w:t>1. Whole school attendance will be at least 96%.</w:t>
            </w:r>
          </w:p>
          <w:p w14:paraId="4B5B3DAA" w14:textId="77777777" w:rsidR="006C277F" w:rsidRDefault="006C277F" w:rsidP="006C277F">
            <w:pPr>
              <w:spacing w:after="0" w:line="240" w:lineRule="auto"/>
              <w:rPr>
                <w:rFonts w:cstheme="minorHAnsi"/>
                <w:sz w:val="20"/>
                <w:szCs w:val="20"/>
              </w:rPr>
            </w:pPr>
          </w:p>
          <w:p w14:paraId="06597DE0" w14:textId="77777777" w:rsidR="006C277F" w:rsidRDefault="006C277F" w:rsidP="006C277F">
            <w:pPr>
              <w:spacing w:after="0" w:line="240" w:lineRule="auto"/>
              <w:rPr>
                <w:rFonts w:cstheme="minorHAnsi"/>
                <w:sz w:val="20"/>
                <w:szCs w:val="20"/>
              </w:rPr>
            </w:pPr>
            <w:r>
              <w:rPr>
                <w:rFonts w:cstheme="minorHAnsi"/>
                <w:sz w:val="20"/>
                <w:szCs w:val="20"/>
              </w:rPr>
              <w:t>2. PA will be in line with if not below national (10.9%), England (8.2%) and Walsall (8.5%)</w:t>
            </w:r>
          </w:p>
          <w:p w14:paraId="323EA90E" w14:textId="77777777" w:rsidR="006C277F" w:rsidRDefault="006C277F" w:rsidP="006C277F">
            <w:pPr>
              <w:spacing w:after="0" w:line="240" w:lineRule="auto"/>
              <w:rPr>
                <w:rFonts w:cstheme="minorHAnsi"/>
                <w:sz w:val="20"/>
                <w:szCs w:val="20"/>
              </w:rPr>
            </w:pPr>
          </w:p>
          <w:p w14:paraId="28E85E25" w14:textId="77777777" w:rsidR="006C277F" w:rsidRPr="00D86A85" w:rsidRDefault="006C277F" w:rsidP="006C277F">
            <w:pPr>
              <w:spacing w:after="0" w:line="240" w:lineRule="auto"/>
              <w:rPr>
                <w:rFonts w:cstheme="minorHAnsi"/>
                <w:sz w:val="20"/>
                <w:szCs w:val="20"/>
              </w:rPr>
            </w:pPr>
            <w:r>
              <w:rPr>
                <w:rFonts w:cstheme="minorHAnsi"/>
                <w:sz w:val="20"/>
                <w:szCs w:val="20"/>
              </w:rPr>
              <w:t>3. All pupils will</w:t>
            </w:r>
            <w:r w:rsidRPr="00D86A85">
              <w:rPr>
                <w:rFonts w:cstheme="minorHAnsi"/>
                <w:sz w:val="20"/>
                <w:szCs w:val="20"/>
              </w:rPr>
              <w:t xml:space="preserve"> have high attendance and come to school on time.</w:t>
            </w:r>
          </w:p>
          <w:p w14:paraId="75708608" w14:textId="77777777" w:rsidR="006C277F" w:rsidRPr="002716EB" w:rsidRDefault="006C277F" w:rsidP="006C277F">
            <w:pPr>
              <w:pStyle w:val="TableRow"/>
              <w:spacing w:after="0"/>
              <w:rPr>
                <w:rFonts w:asciiTheme="minorHAnsi" w:eastAsiaTheme="minorEastAsia" w:hAnsiTheme="minorHAnsi" w:cstheme="minorHAnsi"/>
                <w:sz w:val="22"/>
                <w:szCs w:val="22"/>
              </w:rPr>
            </w:pPr>
          </w:p>
        </w:tc>
        <w:tc>
          <w:tcPr>
            <w:tcW w:w="6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5F59FF89" w14:textId="77777777" w:rsidR="006C277F" w:rsidRDefault="006C277F" w:rsidP="006C277F">
            <w:pPr>
              <w:spacing w:after="0" w:line="240" w:lineRule="auto"/>
              <w:rPr>
                <w:rFonts w:cstheme="minorHAnsi"/>
                <w:bCs/>
                <w:sz w:val="20"/>
                <w:szCs w:val="20"/>
              </w:rPr>
            </w:pPr>
          </w:p>
          <w:p w14:paraId="1D21C365" w14:textId="0D8C6DB9" w:rsidR="006C277F" w:rsidRDefault="006C277F" w:rsidP="006C277F">
            <w:pPr>
              <w:spacing w:after="0" w:line="240" w:lineRule="auto"/>
              <w:rPr>
                <w:rFonts w:cstheme="minorHAnsi"/>
                <w:bCs/>
                <w:sz w:val="20"/>
                <w:szCs w:val="20"/>
              </w:rPr>
            </w:pPr>
            <w:r>
              <w:rPr>
                <w:rFonts w:cstheme="minorHAnsi"/>
                <w:bCs/>
                <w:sz w:val="20"/>
                <w:szCs w:val="20"/>
              </w:rPr>
              <w:t>P6: Parent and multi-agency liaison officer to support Pupils and families where low attendance is identified</w:t>
            </w:r>
          </w:p>
          <w:p w14:paraId="3351AFCA" w14:textId="77777777" w:rsidR="006C277F" w:rsidRDefault="006C277F" w:rsidP="006C277F">
            <w:pPr>
              <w:spacing w:after="0" w:line="240" w:lineRule="auto"/>
              <w:rPr>
                <w:rFonts w:cstheme="minorHAnsi"/>
                <w:bCs/>
                <w:sz w:val="20"/>
                <w:szCs w:val="20"/>
              </w:rPr>
            </w:pPr>
          </w:p>
          <w:p w14:paraId="4647F885" w14:textId="5FD1B7C4" w:rsidR="006C277F" w:rsidRPr="002716EB" w:rsidRDefault="006C277F" w:rsidP="006C277F">
            <w:pPr>
              <w:pStyle w:val="TableRow"/>
              <w:spacing w:after="0"/>
              <w:ind w:left="0"/>
              <w:rPr>
                <w:rFonts w:asciiTheme="minorHAnsi" w:eastAsiaTheme="minorEastAsia" w:hAnsiTheme="minorHAnsi" w:cstheme="minorHAnsi"/>
                <w:i/>
                <w:iCs/>
                <w:color w:val="808080" w:themeColor="background1" w:themeShade="80"/>
              </w:rPr>
            </w:pPr>
            <w:r>
              <w:rPr>
                <w:rFonts w:cstheme="minorHAnsi"/>
                <w:bCs/>
                <w:sz w:val="20"/>
                <w:szCs w:val="20"/>
              </w:rPr>
              <w:t>P6: Cluster Attendance Office to support staff in school to engage families in order to ensure good attendance</w:t>
            </w:r>
          </w:p>
        </w:tc>
        <w:tc>
          <w:tcPr>
            <w:tcW w:w="1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 w:type="dxa"/>
              <w:bottom w:w="0" w:type="dxa"/>
              <w:right w:w="10" w:type="dxa"/>
            </w:tcMar>
          </w:tcPr>
          <w:p w14:paraId="5215E51A" w14:textId="77777777" w:rsidR="006C277F" w:rsidRPr="002716EB" w:rsidRDefault="006C277F" w:rsidP="006C277F">
            <w:pPr>
              <w:pStyle w:val="TableRow"/>
              <w:spacing w:after="0"/>
              <w:rPr>
                <w:rFonts w:asciiTheme="minorHAnsi" w:eastAsiaTheme="minorEastAsia" w:hAnsiTheme="minorHAnsi" w:cstheme="minorHAnsi"/>
                <w:i/>
                <w:iCs/>
                <w:color w:val="808080" w:themeColor="background1" w:themeShade="80"/>
              </w:rPr>
            </w:pPr>
          </w:p>
        </w:tc>
      </w:tr>
    </w:tbl>
    <w:p w14:paraId="637E6110" w14:textId="1AAD26DA" w:rsidR="003C1ABD" w:rsidRDefault="003C1ABD" w:rsidP="003C1ABD"/>
    <w:p w14:paraId="7FB84B3D" w14:textId="77777777" w:rsidR="006C277F" w:rsidRDefault="006C277F" w:rsidP="003C1ABD"/>
    <w:tbl>
      <w:tblPr>
        <w:tblW w:w="5000" w:type="pct"/>
        <w:tblCellMar>
          <w:left w:w="10" w:type="dxa"/>
          <w:right w:w="10" w:type="dxa"/>
        </w:tblCellMar>
        <w:tblLook w:val="04A0" w:firstRow="1" w:lastRow="0" w:firstColumn="1" w:lastColumn="0" w:noHBand="0" w:noVBand="1"/>
      </w:tblPr>
      <w:tblGrid>
        <w:gridCol w:w="4855"/>
        <w:gridCol w:w="1592"/>
        <w:gridCol w:w="6448"/>
        <w:gridCol w:w="1665"/>
      </w:tblGrid>
      <w:tr w:rsidR="003C1ABD" w:rsidRPr="002716EB" w14:paraId="1E17BE0A" w14:textId="77777777" w:rsidTr="003C1ABD">
        <w:trPr>
          <w:trHeight w:val="381"/>
        </w:trPr>
        <w:tc>
          <w:tcPr>
            <w:tcW w:w="644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025E89C5" w14:textId="77777777" w:rsidR="003C1ABD" w:rsidRPr="00501C8B" w:rsidRDefault="003C1ABD" w:rsidP="003C1ABD">
            <w:pPr>
              <w:pStyle w:val="TableRow"/>
              <w:spacing w:after="0"/>
              <w:rPr>
                <w:rFonts w:cstheme="minorHAnsi"/>
                <w:b/>
                <w:bCs/>
                <w:sz w:val="20"/>
                <w:szCs w:val="20"/>
              </w:rPr>
            </w:pPr>
            <w:r w:rsidRPr="00501C8B">
              <w:rPr>
                <w:rFonts w:cstheme="minorHAnsi"/>
                <w:b/>
                <w:bCs/>
                <w:sz w:val="20"/>
                <w:szCs w:val="20"/>
              </w:rPr>
              <w:t>Priority 7:</w:t>
            </w:r>
          </w:p>
          <w:p w14:paraId="7FD7EDB4" w14:textId="77777777" w:rsidR="003C1ABD" w:rsidRDefault="003C1ABD" w:rsidP="003C1ABD">
            <w:pPr>
              <w:pStyle w:val="TableRow"/>
              <w:spacing w:after="0"/>
              <w:rPr>
                <w:rFonts w:cstheme="minorHAnsi"/>
                <w:sz w:val="20"/>
                <w:szCs w:val="20"/>
              </w:rPr>
            </w:pPr>
            <w:r>
              <w:rPr>
                <w:rFonts w:cstheme="minorHAnsi"/>
                <w:sz w:val="20"/>
                <w:szCs w:val="20"/>
              </w:rPr>
              <w:t>1. A</w:t>
            </w:r>
            <w:r w:rsidRPr="00D37F55">
              <w:rPr>
                <w:rFonts w:cstheme="minorHAnsi"/>
                <w:sz w:val="20"/>
                <w:szCs w:val="20"/>
              </w:rPr>
              <w:t xml:space="preserve">ll pupils’ basic needs </w:t>
            </w:r>
            <w:r>
              <w:rPr>
                <w:rFonts w:cstheme="minorHAnsi"/>
                <w:sz w:val="20"/>
                <w:szCs w:val="20"/>
              </w:rPr>
              <w:t>will be</w:t>
            </w:r>
            <w:r w:rsidRPr="00D37F55">
              <w:rPr>
                <w:rFonts w:cstheme="minorHAnsi"/>
                <w:sz w:val="20"/>
                <w:szCs w:val="20"/>
              </w:rPr>
              <w:t xml:space="preserve"> met so that they are ‘ready to learn’ and able to access the learning opportunities. </w:t>
            </w:r>
          </w:p>
          <w:p w14:paraId="19C719DE" w14:textId="77777777" w:rsidR="003C1ABD" w:rsidRPr="002716EB" w:rsidRDefault="003C1ABD" w:rsidP="003C1ABD">
            <w:pPr>
              <w:pStyle w:val="TableRow"/>
              <w:spacing w:after="0"/>
              <w:rPr>
                <w:rFonts w:asciiTheme="minorHAnsi" w:eastAsiaTheme="minorEastAsia" w:hAnsiTheme="minorHAnsi" w:cstheme="minorHAnsi"/>
                <w:sz w:val="22"/>
                <w:szCs w:val="22"/>
              </w:rPr>
            </w:pPr>
          </w:p>
        </w:tc>
        <w:tc>
          <w:tcPr>
            <w:tcW w:w="6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3D9D09F4" w14:textId="77777777" w:rsidR="006C277F" w:rsidRDefault="006C277F" w:rsidP="006C277F">
            <w:pPr>
              <w:spacing w:after="0" w:line="240" w:lineRule="auto"/>
              <w:rPr>
                <w:rFonts w:cstheme="minorHAnsi"/>
                <w:bCs/>
                <w:sz w:val="20"/>
                <w:szCs w:val="20"/>
              </w:rPr>
            </w:pPr>
          </w:p>
          <w:p w14:paraId="4E26E279" w14:textId="44CB12CD" w:rsidR="006C277F" w:rsidRDefault="006C277F" w:rsidP="006C277F">
            <w:pPr>
              <w:spacing w:after="0" w:line="240" w:lineRule="auto"/>
              <w:rPr>
                <w:rFonts w:cstheme="minorHAnsi"/>
                <w:bCs/>
                <w:sz w:val="20"/>
                <w:szCs w:val="20"/>
              </w:rPr>
            </w:pPr>
            <w:r>
              <w:rPr>
                <w:rFonts w:cstheme="minorHAnsi"/>
                <w:bCs/>
                <w:sz w:val="20"/>
                <w:szCs w:val="20"/>
              </w:rPr>
              <w:t xml:space="preserve">P7: Parent and multi-agency liaison officer to support Pupils and families </w:t>
            </w:r>
          </w:p>
          <w:p w14:paraId="2F67D5C8" w14:textId="780E0D73" w:rsidR="003C1ABD" w:rsidRPr="002716EB" w:rsidRDefault="003C1ABD" w:rsidP="003C1ABD">
            <w:pPr>
              <w:pStyle w:val="TableRow"/>
              <w:spacing w:after="0"/>
              <w:rPr>
                <w:rFonts w:asciiTheme="minorHAnsi" w:eastAsiaTheme="minorEastAsia" w:hAnsiTheme="minorHAnsi" w:cstheme="minorHAnsi"/>
                <w:i/>
                <w:iCs/>
                <w:color w:val="808080" w:themeColor="background1" w:themeShade="80"/>
              </w:rPr>
            </w:pPr>
          </w:p>
        </w:tc>
        <w:tc>
          <w:tcPr>
            <w:tcW w:w="1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 w:type="dxa"/>
              <w:bottom w:w="0" w:type="dxa"/>
              <w:right w:w="10" w:type="dxa"/>
            </w:tcMar>
          </w:tcPr>
          <w:p w14:paraId="3D812290" w14:textId="77777777" w:rsidR="003C1ABD" w:rsidRPr="002716EB" w:rsidRDefault="003C1ABD" w:rsidP="003C1ABD">
            <w:pPr>
              <w:pStyle w:val="TableRow"/>
              <w:spacing w:after="0"/>
              <w:rPr>
                <w:rFonts w:asciiTheme="minorHAnsi" w:eastAsiaTheme="minorEastAsia" w:hAnsiTheme="minorHAnsi" w:cstheme="minorHAnsi"/>
                <w:i/>
                <w:iCs/>
                <w:color w:val="808080" w:themeColor="background1" w:themeShade="80"/>
              </w:rPr>
            </w:pPr>
          </w:p>
        </w:tc>
      </w:tr>
      <w:tr w:rsidR="003C1ABD" w:rsidRPr="002716EB" w14:paraId="46CBEF98" w14:textId="77777777" w:rsidTr="003C1ABD">
        <w:trPr>
          <w:trHeight w:val="381"/>
        </w:trPr>
        <w:tc>
          <w:tcPr>
            <w:tcW w:w="644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0FE2434D" w14:textId="77777777" w:rsidR="003C1ABD" w:rsidRPr="00501C8B" w:rsidRDefault="003C1ABD" w:rsidP="003C1ABD">
            <w:pPr>
              <w:spacing w:after="0" w:line="240" w:lineRule="auto"/>
              <w:rPr>
                <w:rFonts w:cstheme="minorHAnsi"/>
                <w:b/>
                <w:bCs/>
                <w:sz w:val="20"/>
                <w:szCs w:val="20"/>
              </w:rPr>
            </w:pPr>
            <w:r w:rsidRPr="00501C8B">
              <w:rPr>
                <w:rFonts w:cstheme="minorHAnsi"/>
                <w:b/>
                <w:bCs/>
                <w:sz w:val="20"/>
                <w:szCs w:val="20"/>
              </w:rPr>
              <w:t>Priority 8:</w:t>
            </w:r>
          </w:p>
          <w:p w14:paraId="763CA741" w14:textId="77777777" w:rsidR="003C1ABD" w:rsidRDefault="003C1ABD" w:rsidP="003C1ABD">
            <w:pPr>
              <w:spacing w:after="0" w:line="240" w:lineRule="auto"/>
              <w:rPr>
                <w:rFonts w:cstheme="minorHAnsi"/>
                <w:sz w:val="20"/>
                <w:szCs w:val="20"/>
              </w:rPr>
            </w:pPr>
            <w:r>
              <w:rPr>
                <w:rFonts w:cstheme="minorHAnsi"/>
                <w:sz w:val="20"/>
                <w:szCs w:val="20"/>
              </w:rPr>
              <w:t>1. A</w:t>
            </w:r>
            <w:r w:rsidRPr="00D37F55">
              <w:rPr>
                <w:rFonts w:cstheme="minorHAnsi"/>
                <w:sz w:val="20"/>
                <w:szCs w:val="20"/>
              </w:rPr>
              <w:t xml:space="preserve">ll pupils, including those who are disadvantaged, </w:t>
            </w:r>
            <w:r>
              <w:rPr>
                <w:rFonts w:cstheme="minorHAnsi"/>
                <w:sz w:val="20"/>
                <w:szCs w:val="20"/>
              </w:rPr>
              <w:t xml:space="preserve">will </w:t>
            </w:r>
            <w:r w:rsidRPr="00D37F55">
              <w:rPr>
                <w:rFonts w:cstheme="minorHAnsi"/>
                <w:sz w:val="20"/>
                <w:szCs w:val="20"/>
              </w:rPr>
              <w:t xml:space="preserve">have access to a wide, rich set of experiences in a coherently planned way </w:t>
            </w:r>
            <w:r>
              <w:rPr>
                <w:rFonts w:cstheme="minorHAnsi"/>
                <w:sz w:val="20"/>
                <w:szCs w:val="20"/>
              </w:rPr>
              <w:t>to broaden their cultural capital and experience.</w:t>
            </w:r>
          </w:p>
          <w:p w14:paraId="0FE950FE" w14:textId="77777777" w:rsidR="003C1ABD" w:rsidRDefault="003C1ABD" w:rsidP="003C1ABD">
            <w:pPr>
              <w:pStyle w:val="TableRow"/>
              <w:spacing w:after="0"/>
              <w:rPr>
                <w:rFonts w:cstheme="minorHAnsi"/>
                <w:sz w:val="20"/>
                <w:szCs w:val="20"/>
              </w:rPr>
            </w:pPr>
          </w:p>
          <w:p w14:paraId="04D4D4CD" w14:textId="77777777" w:rsidR="003C1ABD" w:rsidRDefault="003C1ABD" w:rsidP="003C1ABD">
            <w:pPr>
              <w:pStyle w:val="TableRow"/>
              <w:spacing w:after="0"/>
              <w:rPr>
                <w:rFonts w:cstheme="minorHAnsi"/>
                <w:sz w:val="20"/>
                <w:szCs w:val="20"/>
              </w:rPr>
            </w:pPr>
            <w:r>
              <w:rPr>
                <w:rFonts w:cstheme="minorHAnsi"/>
                <w:sz w:val="20"/>
                <w:szCs w:val="20"/>
              </w:rPr>
              <w:t>2. All pupils, including those that are disadvantaged, will develop the detailed knowledge and skills needed, across a broad range of subjects, to apply what they know with increasing fluency and independence so that they achieve or exceed end of year expectations.</w:t>
            </w:r>
          </w:p>
        </w:tc>
        <w:tc>
          <w:tcPr>
            <w:tcW w:w="6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3644877C" w14:textId="77777777" w:rsidR="003C1ABD" w:rsidRDefault="003C1ABD" w:rsidP="003C1ABD">
            <w:pPr>
              <w:pStyle w:val="TableRow"/>
              <w:spacing w:after="0"/>
              <w:rPr>
                <w:rFonts w:cstheme="minorHAnsi"/>
                <w:sz w:val="20"/>
                <w:szCs w:val="20"/>
              </w:rPr>
            </w:pPr>
          </w:p>
          <w:p w14:paraId="05C8C441" w14:textId="7E0E7E9A" w:rsidR="006C277F" w:rsidRPr="00D37F55" w:rsidRDefault="006C277F" w:rsidP="003C1ABD">
            <w:pPr>
              <w:pStyle w:val="TableRow"/>
              <w:spacing w:after="0"/>
              <w:rPr>
                <w:rFonts w:cstheme="minorHAnsi"/>
                <w:sz w:val="20"/>
                <w:szCs w:val="20"/>
              </w:rPr>
            </w:pPr>
            <w:r>
              <w:rPr>
                <w:rFonts w:cstheme="minorHAnsi"/>
                <w:bCs/>
                <w:sz w:val="20"/>
                <w:szCs w:val="20"/>
              </w:rPr>
              <w:t>8.1: Enrichment activities for particular cohorts and target groups of pupils</w:t>
            </w:r>
          </w:p>
        </w:tc>
        <w:tc>
          <w:tcPr>
            <w:tcW w:w="1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 w:type="dxa"/>
              <w:bottom w:w="0" w:type="dxa"/>
              <w:right w:w="10" w:type="dxa"/>
            </w:tcMar>
          </w:tcPr>
          <w:p w14:paraId="021DA83D" w14:textId="77777777" w:rsidR="003C1ABD" w:rsidRPr="002716EB" w:rsidRDefault="003C1ABD" w:rsidP="003C1ABD">
            <w:pPr>
              <w:pStyle w:val="TableRow"/>
              <w:spacing w:after="0"/>
              <w:rPr>
                <w:rFonts w:asciiTheme="minorHAnsi" w:eastAsiaTheme="minorEastAsia" w:hAnsiTheme="minorHAnsi" w:cstheme="minorHAnsi"/>
                <w:i/>
                <w:iCs/>
                <w:color w:val="808080" w:themeColor="background1" w:themeShade="80"/>
              </w:rPr>
            </w:pPr>
          </w:p>
        </w:tc>
      </w:tr>
      <w:tr w:rsidR="003C1ABD" w:rsidRPr="002716EB" w14:paraId="54D72D70" w14:textId="77777777" w:rsidTr="003C1ABD">
        <w:trPr>
          <w:trHeight w:val="381"/>
        </w:trPr>
        <w:tc>
          <w:tcPr>
            <w:tcW w:w="644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18B38658" w14:textId="77777777" w:rsidR="003C1ABD" w:rsidRPr="002716EB" w:rsidRDefault="003C1ABD" w:rsidP="003C1ABD">
            <w:pPr>
              <w:pStyle w:val="TableRow"/>
              <w:rPr>
                <w:rFonts w:asciiTheme="minorHAnsi" w:eastAsiaTheme="minorEastAsia" w:hAnsiTheme="minorHAnsi" w:cstheme="minorHAnsi"/>
                <w:sz w:val="22"/>
                <w:szCs w:val="22"/>
              </w:rPr>
            </w:pPr>
            <w:r w:rsidRPr="002716EB">
              <w:rPr>
                <w:rFonts w:asciiTheme="minorHAnsi" w:eastAsiaTheme="minorEastAsia" w:hAnsiTheme="minorHAnsi" w:cstheme="minorHAnsi"/>
                <w:sz w:val="22"/>
                <w:szCs w:val="22"/>
              </w:rPr>
              <w:t>Barriers to learning address by priorities above</w:t>
            </w:r>
          </w:p>
        </w:tc>
        <w:tc>
          <w:tcPr>
            <w:tcW w:w="6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3A35AC92" w14:textId="77777777" w:rsidR="003C1ABD" w:rsidRDefault="003C1ABD" w:rsidP="003C1ABD">
            <w:pPr>
              <w:pStyle w:val="TableRow"/>
              <w:ind w:left="0"/>
              <w:rPr>
                <w:rFonts w:cstheme="minorHAnsi"/>
                <w:b/>
                <w:bCs/>
                <w:color w:val="0D0D0D" w:themeColor="text1" w:themeTint="F2"/>
                <w:sz w:val="20"/>
                <w:szCs w:val="20"/>
              </w:rPr>
            </w:pPr>
            <w:r>
              <w:rPr>
                <w:rFonts w:cstheme="minorHAnsi"/>
                <w:b/>
                <w:bCs/>
                <w:color w:val="0D0D0D" w:themeColor="text1" w:themeTint="F2"/>
                <w:sz w:val="20"/>
                <w:szCs w:val="20"/>
              </w:rPr>
              <w:t xml:space="preserve">1. </w:t>
            </w:r>
            <w:r w:rsidRPr="000B131F">
              <w:rPr>
                <w:rFonts w:cstheme="minorHAnsi"/>
                <w:b/>
                <w:bCs/>
                <w:color w:val="0D0D0D" w:themeColor="text1" w:themeTint="F2"/>
                <w:sz w:val="20"/>
                <w:szCs w:val="20"/>
              </w:rPr>
              <w:t>Curriculum content amendment as a result of Covid19</w:t>
            </w:r>
          </w:p>
          <w:p w14:paraId="382A2545" w14:textId="77777777" w:rsidR="003C1ABD" w:rsidRDefault="003C1ABD" w:rsidP="003C1ABD">
            <w:pPr>
              <w:pStyle w:val="TableRow"/>
              <w:ind w:left="0"/>
              <w:rPr>
                <w:rFonts w:eastAsia="Arial" w:cstheme="minorHAnsi"/>
                <w:b/>
                <w:bCs/>
                <w:sz w:val="20"/>
                <w:szCs w:val="20"/>
              </w:rPr>
            </w:pPr>
            <w:r>
              <w:rPr>
                <w:rFonts w:eastAsia="Arial" w:cstheme="minorHAnsi"/>
                <w:b/>
                <w:bCs/>
                <w:sz w:val="20"/>
                <w:szCs w:val="20"/>
              </w:rPr>
              <w:t xml:space="preserve">2. </w:t>
            </w:r>
            <w:r w:rsidRPr="005C1D63">
              <w:rPr>
                <w:rFonts w:eastAsia="Arial" w:cstheme="minorHAnsi"/>
                <w:b/>
                <w:bCs/>
                <w:sz w:val="20"/>
                <w:szCs w:val="20"/>
              </w:rPr>
              <w:t xml:space="preserve">Low levels of spoken language and vocabulary </w:t>
            </w:r>
            <w:r>
              <w:rPr>
                <w:rFonts w:eastAsia="Arial" w:cstheme="minorHAnsi"/>
                <w:b/>
                <w:bCs/>
                <w:sz w:val="20"/>
                <w:szCs w:val="20"/>
              </w:rPr>
              <w:t>acquisition</w:t>
            </w:r>
          </w:p>
          <w:p w14:paraId="43E4A5CD" w14:textId="77777777" w:rsidR="003C1ABD" w:rsidRPr="003C1ABD" w:rsidRDefault="003C1ABD" w:rsidP="003C1ABD">
            <w:pPr>
              <w:pStyle w:val="TableRow"/>
              <w:ind w:left="0"/>
              <w:rPr>
                <w:rFonts w:eastAsia="Arial" w:cstheme="minorHAnsi"/>
                <w:b/>
                <w:bCs/>
                <w:sz w:val="20"/>
                <w:szCs w:val="20"/>
              </w:rPr>
            </w:pPr>
            <w:r w:rsidRPr="00DA45F8">
              <w:rPr>
                <w:rFonts w:cstheme="minorHAnsi"/>
                <w:b/>
                <w:bCs/>
                <w:sz w:val="20"/>
                <w:szCs w:val="20"/>
              </w:rPr>
              <w:t>3. Limited access to books and reading</w:t>
            </w:r>
          </w:p>
          <w:p w14:paraId="35B98C3B" w14:textId="77777777" w:rsidR="003C1ABD" w:rsidRDefault="003C1ABD" w:rsidP="003C1ABD">
            <w:pPr>
              <w:pStyle w:val="TableRow"/>
              <w:ind w:left="0"/>
              <w:rPr>
                <w:rFonts w:cstheme="minorHAnsi"/>
                <w:b/>
                <w:bCs/>
                <w:sz w:val="20"/>
                <w:szCs w:val="20"/>
              </w:rPr>
            </w:pPr>
            <w:r w:rsidRPr="00165A85">
              <w:rPr>
                <w:rFonts w:cstheme="minorHAnsi"/>
                <w:b/>
                <w:bCs/>
                <w:sz w:val="20"/>
                <w:szCs w:val="20"/>
              </w:rPr>
              <w:t>4. Standards in writing not improving quickly enough</w:t>
            </w:r>
          </w:p>
          <w:p w14:paraId="2A457659" w14:textId="77777777" w:rsidR="003C1ABD" w:rsidRPr="00165A85" w:rsidRDefault="003C1ABD" w:rsidP="003C1ABD">
            <w:pPr>
              <w:pStyle w:val="TableRow"/>
              <w:ind w:left="0"/>
              <w:rPr>
                <w:rFonts w:cstheme="minorHAnsi"/>
                <w:b/>
                <w:bCs/>
                <w:sz w:val="20"/>
                <w:szCs w:val="20"/>
              </w:rPr>
            </w:pPr>
            <w:r w:rsidRPr="00165A85">
              <w:rPr>
                <w:rFonts w:cstheme="minorHAnsi"/>
                <w:b/>
                <w:bCs/>
                <w:sz w:val="20"/>
                <w:szCs w:val="20"/>
              </w:rPr>
              <w:t>5. There is a significant gap between disadvantaged pupils and other pupils in mathematics across the academy</w:t>
            </w:r>
          </w:p>
          <w:p w14:paraId="45D9EFAD" w14:textId="77777777" w:rsidR="003C1ABD" w:rsidRDefault="003C1ABD" w:rsidP="003C1ABD">
            <w:pPr>
              <w:pStyle w:val="TableRow"/>
              <w:ind w:left="0"/>
              <w:rPr>
                <w:rFonts w:cstheme="minorHAnsi"/>
                <w:b/>
                <w:bCs/>
                <w:color w:val="0D0D0D" w:themeColor="text1" w:themeTint="F2"/>
                <w:sz w:val="20"/>
                <w:szCs w:val="20"/>
              </w:rPr>
            </w:pPr>
            <w:r w:rsidRPr="00D86A85">
              <w:rPr>
                <w:rFonts w:cstheme="minorHAnsi"/>
                <w:b/>
                <w:bCs/>
                <w:color w:val="0D0D0D" w:themeColor="text1" w:themeTint="F2"/>
                <w:sz w:val="20"/>
                <w:szCs w:val="20"/>
              </w:rPr>
              <w:t>6. Low attendance, persistent absence and lateness</w:t>
            </w:r>
          </w:p>
          <w:p w14:paraId="54CC944A" w14:textId="77777777" w:rsidR="003C1ABD" w:rsidRDefault="003C1ABD" w:rsidP="003C1ABD">
            <w:pPr>
              <w:pStyle w:val="TableRow"/>
              <w:ind w:left="0"/>
              <w:rPr>
                <w:rFonts w:cstheme="minorHAnsi"/>
                <w:b/>
                <w:bCs/>
                <w:color w:val="0D0D0D" w:themeColor="text1" w:themeTint="F2"/>
                <w:sz w:val="20"/>
                <w:szCs w:val="20"/>
              </w:rPr>
            </w:pPr>
            <w:r>
              <w:rPr>
                <w:rFonts w:cstheme="minorHAnsi"/>
                <w:b/>
                <w:bCs/>
                <w:color w:val="0D0D0D" w:themeColor="text1" w:themeTint="F2"/>
                <w:sz w:val="20"/>
                <w:szCs w:val="20"/>
              </w:rPr>
              <w:t>7</w:t>
            </w:r>
            <w:r w:rsidRPr="00D37F55">
              <w:rPr>
                <w:rFonts w:cstheme="minorHAnsi"/>
                <w:b/>
                <w:bCs/>
                <w:color w:val="0D0D0D" w:themeColor="text1" w:themeTint="F2"/>
                <w:sz w:val="20"/>
                <w:szCs w:val="20"/>
              </w:rPr>
              <w:t>. Basic needs not met</w:t>
            </w:r>
          </w:p>
          <w:p w14:paraId="4761CFEC" w14:textId="77777777" w:rsidR="003C1ABD" w:rsidRPr="003C1ABD" w:rsidRDefault="003C1ABD" w:rsidP="003C1ABD">
            <w:pPr>
              <w:spacing w:after="0" w:line="240" w:lineRule="auto"/>
              <w:rPr>
                <w:rFonts w:eastAsia="Arial Unicode MS" w:cstheme="minorHAnsi"/>
                <w:b/>
                <w:bCs/>
                <w:sz w:val="20"/>
                <w:szCs w:val="20"/>
              </w:rPr>
            </w:pPr>
            <w:r w:rsidRPr="00D37F55">
              <w:rPr>
                <w:rFonts w:cstheme="minorHAnsi"/>
                <w:b/>
                <w:bCs/>
                <w:color w:val="0D0D0D" w:themeColor="text1" w:themeTint="F2"/>
                <w:sz w:val="20"/>
                <w:szCs w:val="20"/>
              </w:rPr>
              <w:t>8. Low socio-economic demographic – limited Cultural Capital</w:t>
            </w:r>
          </w:p>
        </w:tc>
        <w:tc>
          <w:tcPr>
            <w:tcW w:w="1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 w:type="dxa"/>
              <w:bottom w:w="0" w:type="dxa"/>
              <w:right w:w="10" w:type="dxa"/>
            </w:tcMar>
          </w:tcPr>
          <w:p w14:paraId="0E725FF0" w14:textId="77777777" w:rsidR="003C1ABD" w:rsidRPr="002716EB" w:rsidRDefault="003C1ABD" w:rsidP="003C1ABD">
            <w:pPr>
              <w:pStyle w:val="TableRow"/>
              <w:rPr>
                <w:rFonts w:asciiTheme="minorHAnsi" w:eastAsiaTheme="minorEastAsia" w:hAnsiTheme="minorHAnsi" w:cstheme="minorHAnsi"/>
                <w:i/>
                <w:iCs/>
                <w:color w:val="808080" w:themeColor="background1" w:themeShade="80"/>
              </w:rPr>
            </w:pPr>
          </w:p>
        </w:tc>
      </w:tr>
      <w:tr w:rsidR="003C1ABD" w:rsidRPr="002716EB" w14:paraId="5DBD7661" w14:textId="77777777" w:rsidTr="003C1ABD">
        <w:trPr>
          <w:trHeight w:val="381"/>
        </w:trPr>
        <w:tc>
          <w:tcPr>
            <w:tcW w:w="48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5DF704D1" w14:textId="77777777" w:rsidR="003C1ABD" w:rsidRPr="002716EB" w:rsidRDefault="003C1ABD" w:rsidP="003C1ABD">
            <w:pPr>
              <w:pStyle w:val="TableRow"/>
              <w:rPr>
                <w:rFonts w:asciiTheme="minorHAnsi" w:eastAsiaTheme="minorEastAsia" w:hAnsiTheme="minorHAnsi" w:cstheme="minorHAnsi"/>
                <w:sz w:val="22"/>
                <w:szCs w:val="22"/>
              </w:rPr>
            </w:pPr>
            <w:r w:rsidRPr="002716EB">
              <w:rPr>
                <w:rFonts w:asciiTheme="minorHAnsi" w:eastAsiaTheme="minorEastAsia" w:hAnsiTheme="minorHAnsi" w:cstheme="minorHAnsi"/>
                <w:sz w:val="22"/>
                <w:szCs w:val="22"/>
              </w:rPr>
              <w:t xml:space="preserve">Projected cumulative spending </w:t>
            </w:r>
          </w:p>
        </w:tc>
        <w:tc>
          <w:tcPr>
            <w:tcW w:w="80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6880ABAD" w14:textId="77777777" w:rsidR="003C1ABD" w:rsidRPr="002716EB" w:rsidRDefault="003C1ABD" w:rsidP="003C1ABD">
            <w:pPr>
              <w:spacing w:after="0" w:line="240" w:lineRule="auto"/>
              <w:rPr>
                <w:rFonts w:asciiTheme="minorHAnsi" w:eastAsiaTheme="minorEastAsia" w:hAnsiTheme="minorHAnsi" w:cstheme="minorHAnsi"/>
                <w:i/>
                <w:iCs/>
                <w:color w:val="808080" w:themeColor="background1" w:themeShade="80"/>
              </w:rPr>
            </w:pPr>
          </w:p>
        </w:tc>
        <w:tc>
          <w:tcPr>
            <w:tcW w:w="1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 w:type="dxa"/>
              <w:bottom w:w="0" w:type="dxa"/>
              <w:right w:w="10" w:type="dxa"/>
            </w:tcMar>
          </w:tcPr>
          <w:p w14:paraId="2B46FF50" w14:textId="77777777" w:rsidR="003C1ABD" w:rsidRPr="002716EB" w:rsidRDefault="003C1ABD" w:rsidP="003C1ABD">
            <w:pPr>
              <w:pStyle w:val="TableRow"/>
              <w:jc w:val="right"/>
              <w:rPr>
                <w:rFonts w:asciiTheme="minorHAnsi" w:eastAsiaTheme="minorEastAsia" w:hAnsiTheme="minorHAnsi" w:cstheme="minorHAnsi"/>
                <w:i/>
                <w:iCs/>
                <w:color w:val="808080" w:themeColor="background1" w:themeShade="80"/>
              </w:rPr>
            </w:pPr>
          </w:p>
        </w:tc>
      </w:tr>
    </w:tbl>
    <w:p w14:paraId="3A32D408" w14:textId="77777777" w:rsidR="003C1ABD" w:rsidRPr="003C1ABD" w:rsidRDefault="003C1ABD" w:rsidP="003C1ABD">
      <w:pPr>
        <w:rPr>
          <w:rFonts w:eastAsiaTheme="minorEastAsia"/>
        </w:rPr>
      </w:pPr>
    </w:p>
    <w:p w14:paraId="392C4373" w14:textId="722473A8" w:rsidR="006C277F" w:rsidRDefault="006C277F" w:rsidP="1F4BA4AD">
      <w:pPr>
        <w:pStyle w:val="Heading2"/>
        <w:rPr>
          <w:rFonts w:asciiTheme="minorHAnsi" w:eastAsiaTheme="minorEastAsia" w:hAnsiTheme="minorHAnsi" w:cstheme="minorHAnsi"/>
          <w:color w:val="auto"/>
          <w:sz w:val="24"/>
          <w:szCs w:val="24"/>
        </w:rPr>
      </w:pPr>
    </w:p>
    <w:p w14:paraId="7B75EEE9" w14:textId="77777777" w:rsidR="006C277F" w:rsidRPr="006C277F" w:rsidRDefault="006C277F" w:rsidP="006C277F">
      <w:pPr>
        <w:rPr>
          <w:rFonts w:eastAsiaTheme="minorEastAsia"/>
        </w:rPr>
      </w:pPr>
    </w:p>
    <w:p w14:paraId="7E110585" w14:textId="66F9845D" w:rsidR="00667B41" w:rsidRDefault="00C4331B" w:rsidP="1F4BA4AD">
      <w:pPr>
        <w:pStyle w:val="Heading2"/>
        <w:rPr>
          <w:rFonts w:asciiTheme="minorHAnsi" w:eastAsiaTheme="minorEastAsia" w:hAnsiTheme="minorHAnsi" w:cstheme="minorHAnsi"/>
          <w:color w:val="auto"/>
          <w:sz w:val="24"/>
          <w:szCs w:val="24"/>
        </w:rPr>
      </w:pPr>
      <w:r w:rsidRPr="002716EB">
        <w:rPr>
          <w:rFonts w:asciiTheme="minorHAnsi" w:eastAsiaTheme="minorEastAsia" w:hAnsiTheme="minorHAnsi" w:cstheme="minorHAnsi"/>
          <w:color w:val="auto"/>
          <w:sz w:val="24"/>
          <w:szCs w:val="24"/>
        </w:rPr>
        <w:t>Wider strategies for current academic year</w:t>
      </w:r>
    </w:p>
    <w:tbl>
      <w:tblPr>
        <w:tblW w:w="5000" w:type="pct"/>
        <w:tblCellMar>
          <w:left w:w="10" w:type="dxa"/>
          <w:right w:w="10" w:type="dxa"/>
        </w:tblCellMar>
        <w:tblLook w:val="04A0" w:firstRow="1" w:lastRow="0" w:firstColumn="1" w:lastColumn="0" w:noHBand="0" w:noVBand="1"/>
      </w:tblPr>
      <w:tblGrid>
        <w:gridCol w:w="6447"/>
        <w:gridCol w:w="6448"/>
        <w:gridCol w:w="1665"/>
      </w:tblGrid>
      <w:tr w:rsidR="006C277F" w:rsidRPr="002716EB" w14:paraId="5C985F2E" w14:textId="77777777" w:rsidTr="00526088">
        <w:trPr>
          <w:trHeight w:val="381"/>
        </w:trPr>
        <w:tc>
          <w:tcPr>
            <w:tcW w:w="6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CE6D434" w14:textId="77777777" w:rsidR="006C277F" w:rsidRPr="002716EB" w:rsidRDefault="006C277F" w:rsidP="00526088">
            <w:pPr>
              <w:pStyle w:val="TableRow"/>
              <w:rPr>
                <w:rFonts w:asciiTheme="minorHAnsi" w:eastAsiaTheme="minorEastAsia" w:hAnsiTheme="minorHAnsi" w:cstheme="minorHAnsi"/>
                <w:b/>
                <w:bCs/>
                <w:sz w:val="22"/>
                <w:szCs w:val="22"/>
              </w:rPr>
            </w:pPr>
            <w:r w:rsidRPr="002716EB">
              <w:rPr>
                <w:rFonts w:asciiTheme="minorHAnsi" w:eastAsiaTheme="minorEastAsia" w:hAnsiTheme="minorHAnsi" w:cstheme="minorHAnsi"/>
                <w:b/>
                <w:bCs/>
                <w:sz w:val="22"/>
                <w:szCs w:val="22"/>
              </w:rPr>
              <w:t>Measure</w:t>
            </w:r>
          </w:p>
        </w:tc>
        <w:tc>
          <w:tcPr>
            <w:tcW w:w="6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3E67CBF2" w14:textId="77777777" w:rsidR="006C277F" w:rsidRPr="002716EB" w:rsidRDefault="006C277F" w:rsidP="00526088">
            <w:pPr>
              <w:pStyle w:val="TableRow"/>
              <w:rPr>
                <w:rFonts w:asciiTheme="minorHAnsi" w:eastAsiaTheme="minorEastAsia" w:hAnsiTheme="minorHAnsi" w:cstheme="minorHAnsi"/>
                <w:b/>
                <w:bCs/>
                <w:sz w:val="22"/>
                <w:szCs w:val="22"/>
              </w:rPr>
            </w:pPr>
            <w:r w:rsidRPr="002716EB">
              <w:rPr>
                <w:rFonts w:asciiTheme="minorHAnsi" w:eastAsiaTheme="minorEastAsia" w:hAnsiTheme="minorHAnsi" w:cstheme="minorHAnsi"/>
                <w:b/>
                <w:bCs/>
                <w:sz w:val="22"/>
                <w:szCs w:val="22"/>
              </w:rPr>
              <w:t>Activity</w:t>
            </w:r>
          </w:p>
        </w:tc>
        <w:tc>
          <w:tcPr>
            <w:tcW w:w="1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 w:type="dxa"/>
              <w:bottom w:w="0" w:type="dxa"/>
              <w:right w:w="10" w:type="dxa"/>
            </w:tcMar>
            <w:vAlign w:val="center"/>
          </w:tcPr>
          <w:p w14:paraId="2F07E2E6" w14:textId="77777777" w:rsidR="006C277F" w:rsidRPr="002716EB" w:rsidRDefault="006C277F" w:rsidP="00526088">
            <w:pPr>
              <w:pStyle w:val="TableRow"/>
              <w:jc w:val="right"/>
              <w:rPr>
                <w:rFonts w:asciiTheme="minorHAnsi" w:eastAsiaTheme="minorEastAsia" w:hAnsiTheme="minorHAnsi" w:cstheme="minorHAnsi"/>
                <w:b/>
                <w:bCs/>
                <w:sz w:val="22"/>
                <w:szCs w:val="22"/>
              </w:rPr>
            </w:pPr>
            <w:r w:rsidRPr="002716EB">
              <w:rPr>
                <w:rFonts w:asciiTheme="minorHAnsi" w:eastAsiaTheme="minorEastAsia" w:hAnsiTheme="minorHAnsi" w:cstheme="minorHAnsi"/>
                <w:b/>
                <w:bCs/>
                <w:sz w:val="22"/>
                <w:szCs w:val="22"/>
              </w:rPr>
              <w:t>Predicted cost</w:t>
            </w:r>
          </w:p>
        </w:tc>
      </w:tr>
      <w:tr w:rsidR="006C277F" w:rsidRPr="002716EB" w14:paraId="1F5B7283" w14:textId="77777777" w:rsidTr="00C63516">
        <w:trPr>
          <w:trHeight w:val="381"/>
        </w:trPr>
        <w:tc>
          <w:tcPr>
            <w:tcW w:w="6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5C884871" w14:textId="77777777" w:rsidR="006C277F" w:rsidRDefault="006C277F" w:rsidP="006C277F">
            <w:pPr>
              <w:spacing w:after="0" w:line="240" w:lineRule="auto"/>
              <w:rPr>
                <w:rFonts w:asciiTheme="minorHAnsi" w:eastAsiaTheme="minorEastAsia" w:hAnsiTheme="minorHAnsi" w:cstheme="minorHAnsi"/>
                <w:b/>
                <w:bCs/>
                <w:sz w:val="22"/>
                <w:szCs w:val="22"/>
              </w:rPr>
            </w:pPr>
            <w:r w:rsidRPr="00D9083F">
              <w:rPr>
                <w:rFonts w:asciiTheme="minorHAnsi" w:eastAsiaTheme="minorEastAsia" w:hAnsiTheme="minorHAnsi" w:cstheme="minorHAnsi"/>
                <w:b/>
                <w:bCs/>
                <w:sz w:val="22"/>
                <w:szCs w:val="22"/>
              </w:rPr>
              <w:t>Priority 1</w:t>
            </w:r>
            <w:r>
              <w:rPr>
                <w:rFonts w:asciiTheme="minorHAnsi" w:eastAsiaTheme="minorEastAsia" w:hAnsiTheme="minorHAnsi" w:cstheme="minorHAnsi"/>
                <w:b/>
                <w:bCs/>
                <w:sz w:val="22"/>
                <w:szCs w:val="22"/>
              </w:rPr>
              <w:t xml:space="preserve">: </w:t>
            </w:r>
          </w:p>
          <w:p w14:paraId="735003FE" w14:textId="77777777" w:rsidR="006C277F" w:rsidRDefault="006C277F" w:rsidP="006C277F">
            <w:pPr>
              <w:spacing w:after="0" w:line="240" w:lineRule="auto"/>
              <w:rPr>
                <w:rFonts w:cstheme="minorHAnsi"/>
                <w:sz w:val="20"/>
                <w:szCs w:val="20"/>
              </w:rPr>
            </w:pPr>
            <w:r>
              <w:rPr>
                <w:rFonts w:cstheme="minorHAnsi"/>
                <w:sz w:val="20"/>
                <w:szCs w:val="20"/>
              </w:rPr>
              <w:t xml:space="preserve">1. </w:t>
            </w:r>
            <w:r w:rsidRPr="000B131F">
              <w:rPr>
                <w:rFonts w:cstheme="minorHAnsi"/>
                <w:sz w:val="20"/>
                <w:szCs w:val="20"/>
              </w:rPr>
              <w:t xml:space="preserve">Aspects of the curriculum not covered due to Covid19 </w:t>
            </w:r>
            <w:r>
              <w:rPr>
                <w:rFonts w:cstheme="minorHAnsi"/>
                <w:sz w:val="20"/>
                <w:szCs w:val="20"/>
              </w:rPr>
              <w:t>will</w:t>
            </w:r>
            <w:r w:rsidRPr="000B131F">
              <w:rPr>
                <w:rFonts w:cstheme="minorHAnsi"/>
                <w:sz w:val="20"/>
                <w:szCs w:val="20"/>
              </w:rPr>
              <w:t xml:space="preserve"> be addressed through a Blended Learning approach.</w:t>
            </w:r>
          </w:p>
          <w:p w14:paraId="5FB62B85" w14:textId="77777777" w:rsidR="006C277F" w:rsidRPr="000B131F" w:rsidRDefault="006C277F" w:rsidP="006C277F">
            <w:pPr>
              <w:spacing w:after="0" w:line="240" w:lineRule="auto"/>
              <w:rPr>
                <w:rFonts w:cstheme="minorHAnsi"/>
                <w:sz w:val="20"/>
                <w:szCs w:val="20"/>
              </w:rPr>
            </w:pPr>
          </w:p>
          <w:p w14:paraId="6AB07E15" w14:textId="77777777" w:rsidR="006C277F" w:rsidRDefault="006C277F" w:rsidP="006C277F">
            <w:pPr>
              <w:spacing w:after="0" w:line="240" w:lineRule="auto"/>
              <w:rPr>
                <w:rFonts w:cstheme="minorHAnsi"/>
                <w:sz w:val="20"/>
                <w:szCs w:val="20"/>
              </w:rPr>
            </w:pPr>
            <w:r>
              <w:rPr>
                <w:rFonts w:cstheme="minorHAnsi"/>
                <w:sz w:val="20"/>
                <w:szCs w:val="20"/>
              </w:rPr>
              <w:t>2. Pupils</w:t>
            </w:r>
            <w:r w:rsidRPr="000B131F">
              <w:rPr>
                <w:rFonts w:cstheme="minorHAnsi"/>
                <w:sz w:val="20"/>
                <w:szCs w:val="20"/>
              </w:rPr>
              <w:t xml:space="preserve"> </w:t>
            </w:r>
            <w:r>
              <w:rPr>
                <w:rFonts w:cstheme="minorHAnsi"/>
                <w:sz w:val="20"/>
                <w:szCs w:val="20"/>
              </w:rPr>
              <w:t>will</w:t>
            </w:r>
            <w:r w:rsidRPr="000B131F">
              <w:rPr>
                <w:rFonts w:cstheme="minorHAnsi"/>
                <w:sz w:val="20"/>
                <w:szCs w:val="20"/>
              </w:rPr>
              <w:t xml:space="preserve"> have the opportunity to engage in a broad and knowledge rich curriculum.</w:t>
            </w:r>
          </w:p>
          <w:p w14:paraId="0FE1D3A2" w14:textId="77777777" w:rsidR="006C277F" w:rsidRPr="000B131F" w:rsidRDefault="006C277F" w:rsidP="006C277F">
            <w:pPr>
              <w:spacing w:after="0" w:line="240" w:lineRule="auto"/>
              <w:rPr>
                <w:rFonts w:cstheme="minorHAnsi"/>
                <w:sz w:val="20"/>
                <w:szCs w:val="20"/>
              </w:rPr>
            </w:pPr>
          </w:p>
          <w:p w14:paraId="6580A5D2" w14:textId="77777777" w:rsidR="006C277F" w:rsidRDefault="006C277F" w:rsidP="006C277F">
            <w:pPr>
              <w:spacing w:after="0" w:line="240" w:lineRule="auto"/>
              <w:rPr>
                <w:rFonts w:cstheme="minorHAnsi"/>
                <w:sz w:val="20"/>
                <w:szCs w:val="20"/>
              </w:rPr>
            </w:pPr>
            <w:r>
              <w:rPr>
                <w:rFonts w:cstheme="minorHAnsi"/>
                <w:sz w:val="20"/>
                <w:szCs w:val="20"/>
              </w:rPr>
              <w:t>3. Pupils</w:t>
            </w:r>
            <w:r w:rsidRPr="000B131F">
              <w:rPr>
                <w:rFonts w:cstheme="minorHAnsi"/>
                <w:sz w:val="20"/>
                <w:szCs w:val="20"/>
              </w:rPr>
              <w:t xml:space="preserve"> in Years 2 and 3 who didn’t sit the phonic screening will pass the screening at the end of the Autumn term.</w:t>
            </w:r>
          </w:p>
          <w:p w14:paraId="13665D6E" w14:textId="77777777" w:rsidR="006C277F" w:rsidRPr="000B131F" w:rsidRDefault="006C277F" w:rsidP="006C277F">
            <w:pPr>
              <w:spacing w:after="0" w:line="240" w:lineRule="auto"/>
              <w:rPr>
                <w:rFonts w:cstheme="minorHAnsi"/>
                <w:sz w:val="20"/>
                <w:szCs w:val="20"/>
              </w:rPr>
            </w:pPr>
          </w:p>
          <w:p w14:paraId="591B0D44" w14:textId="77777777" w:rsidR="006C277F" w:rsidRPr="00D9083F" w:rsidRDefault="006C277F" w:rsidP="006C277F">
            <w:pPr>
              <w:pStyle w:val="TableRow"/>
              <w:rPr>
                <w:rFonts w:asciiTheme="minorHAnsi" w:eastAsiaTheme="minorEastAsia" w:hAnsiTheme="minorHAnsi" w:cstheme="minorHAnsi"/>
                <w:b/>
                <w:bCs/>
                <w:sz w:val="22"/>
                <w:szCs w:val="22"/>
              </w:rPr>
            </w:pPr>
            <w:r>
              <w:rPr>
                <w:rFonts w:cstheme="minorHAnsi"/>
                <w:sz w:val="20"/>
                <w:szCs w:val="20"/>
              </w:rPr>
              <w:t>4. Pupils</w:t>
            </w:r>
            <w:r w:rsidRPr="000B131F">
              <w:rPr>
                <w:rFonts w:cstheme="minorHAnsi"/>
                <w:sz w:val="20"/>
                <w:szCs w:val="20"/>
              </w:rPr>
              <w:t xml:space="preserve"> in Year 1 who achieved GLD and the </w:t>
            </w:r>
            <w:r>
              <w:rPr>
                <w:rFonts w:cstheme="minorHAnsi"/>
                <w:sz w:val="20"/>
                <w:szCs w:val="20"/>
              </w:rPr>
              <w:t>pupils</w:t>
            </w:r>
            <w:r w:rsidRPr="000B131F">
              <w:rPr>
                <w:rFonts w:cstheme="minorHAnsi"/>
                <w:sz w:val="20"/>
                <w:szCs w:val="20"/>
              </w:rPr>
              <w:t xml:space="preserve"> who achieved the expected standard at the end of KS1 will be working at the expected standard at the end of the Autumn Term.</w:t>
            </w:r>
          </w:p>
        </w:tc>
        <w:tc>
          <w:tcPr>
            <w:tcW w:w="6448"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3CF4526D" w14:textId="77777777" w:rsidR="006C277F" w:rsidRDefault="006C277F" w:rsidP="006C277F">
            <w:pPr>
              <w:spacing w:after="0"/>
              <w:rPr>
                <w:rFonts w:cstheme="minorHAnsi"/>
                <w:sz w:val="20"/>
                <w:szCs w:val="20"/>
              </w:rPr>
            </w:pPr>
          </w:p>
          <w:p w14:paraId="040AEDE7" w14:textId="77777777" w:rsidR="006C277F" w:rsidRDefault="006C277F" w:rsidP="006C277F">
            <w:pPr>
              <w:spacing w:after="0"/>
              <w:rPr>
                <w:rFonts w:cstheme="minorHAnsi"/>
                <w:sz w:val="20"/>
                <w:szCs w:val="20"/>
              </w:rPr>
            </w:pPr>
          </w:p>
          <w:p w14:paraId="32556347" w14:textId="77777777" w:rsidR="006C277F" w:rsidRDefault="006C277F" w:rsidP="006C277F">
            <w:pPr>
              <w:spacing w:after="0"/>
              <w:rPr>
                <w:rFonts w:cstheme="minorHAnsi"/>
                <w:sz w:val="20"/>
                <w:szCs w:val="20"/>
              </w:rPr>
            </w:pPr>
          </w:p>
          <w:p w14:paraId="10CE62A7" w14:textId="77777777" w:rsidR="006C277F" w:rsidRDefault="006C277F" w:rsidP="006C277F">
            <w:pPr>
              <w:spacing w:after="0"/>
              <w:rPr>
                <w:rFonts w:cstheme="minorHAnsi"/>
                <w:sz w:val="20"/>
                <w:szCs w:val="20"/>
              </w:rPr>
            </w:pPr>
          </w:p>
          <w:p w14:paraId="12622D70" w14:textId="77777777" w:rsidR="006C277F" w:rsidRDefault="006C277F" w:rsidP="006C277F">
            <w:pPr>
              <w:spacing w:after="0"/>
              <w:rPr>
                <w:rFonts w:cstheme="minorHAnsi"/>
                <w:sz w:val="20"/>
                <w:szCs w:val="20"/>
              </w:rPr>
            </w:pPr>
          </w:p>
          <w:p w14:paraId="5B75E6FF" w14:textId="77777777" w:rsidR="006C277F" w:rsidRDefault="006C277F" w:rsidP="006C277F">
            <w:pPr>
              <w:spacing w:after="0"/>
              <w:rPr>
                <w:rFonts w:cstheme="minorHAnsi"/>
                <w:sz w:val="20"/>
                <w:szCs w:val="20"/>
              </w:rPr>
            </w:pPr>
          </w:p>
          <w:p w14:paraId="552B9F26" w14:textId="77777777" w:rsidR="006C277F" w:rsidRDefault="006C277F" w:rsidP="006C277F">
            <w:pPr>
              <w:spacing w:after="0"/>
              <w:rPr>
                <w:rFonts w:cstheme="minorHAnsi"/>
                <w:sz w:val="20"/>
                <w:szCs w:val="20"/>
              </w:rPr>
            </w:pPr>
            <w:r>
              <w:rPr>
                <w:rFonts w:cstheme="minorHAnsi"/>
                <w:sz w:val="20"/>
                <w:szCs w:val="20"/>
              </w:rPr>
              <w:t>P1.3: Engagement of parents and carers through phonics workshops and home learning packs</w:t>
            </w:r>
          </w:p>
          <w:p w14:paraId="05855ED5" w14:textId="77777777" w:rsidR="006C277F" w:rsidRDefault="006C277F" w:rsidP="006C277F">
            <w:pPr>
              <w:spacing w:after="0"/>
              <w:rPr>
                <w:rFonts w:cstheme="minorHAnsi"/>
                <w:sz w:val="20"/>
                <w:szCs w:val="20"/>
              </w:rPr>
            </w:pPr>
          </w:p>
          <w:p w14:paraId="6893C5AD" w14:textId="77777777" w:rsidR="006C277F" w:rsidRDefault="006C277F" w:rsidP="006C277F">
            <w:pPr>
              <w:spacing w:after="0"/>
              <w:rPr>
                <w:rFonts w:cstheme="minorHAnsi"/>
                <w:sz w:val="20"/>
                <w:szCs w:val="20"/>
              </w:rPr>
            </w:pPr>
            <w:r>
              <w:rPr>
                <w:rFonts w:cstheme="minorHAnsi"/>
                <w:sz w:val="20"/>
                <w:szCs w:val="20"/>
              </w:rPr>
              <w:t>P1.4: Additional learning resources such as CGP materials</w:t>
            </w:r>
          </w:p>
          <w:p w14:paraId="081375D0" w14:textId="77777777" w:rsidR="006C277F" w:rsidRDefault="006C277F" w:rsidP="006C277F">
            <w:pPr>
              <w:spacing w:after="0"/>
              <w:rPr>
                <w:rFonts w:cstheme="minorHAnsi"/>
                <w:sz w:val="20"/>
                <w:szCs w:val="20"/>
              </w:rPr>
            </w:pPr>
          </w:p>
          <w:p w14:paraId="7566CE85" w14:textId="6D9B589E" w:rsidR="006C277F" w:rsidRPr="002716EB" w:rsidRDefault="006C277F" w:rsidP="006C277F">
            <w:pPr>
              <w:pStyle w:val="TableRow"/>
              <w:ind w:left="0"/>
              <w:rPr>
                <w:rFonts w:asciiTheme="minorHAnsi" w:eastAsiaTheme="minorEastAsia" w:hAnsiTheme="minorHAnsi" w:cstheme="minorHAnsi"/>
                <w:i/>
                <w:iCs/>
                <w:color w:val="808080" w:themeColor="background1" w:themeShade="80"/>
              </w:rPr>
            </w:pPr>
            <w:r>
              <w:rPr>
                <w:rFonts w:cstheme="minorHAnsi"/>
                <w:sz w:val="20"/>
                <w:szCs w:val="20"/>
              </w:rPr>
              <w:t>P1.4: Purchase new reading scheme aligned with letters and sounds</w:t>
            </w:r>
          </w:p>
        </w:tc>
        <w:tc>
          <w:tcPr>
            <w:tcW w:w="1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 w:type="dxa"/>
              <w:bottom w:w="0" w:type="dxa"/>
              <w:right w:w="10" w:type="dxa"/>
            </w:tcMar>
            <w:vAlign w:val="center"/>
          </w:tcPr>
          <w:p w14:paraId="040DC56C" w14:textId="77777777" w:rsidR="006C277F" w:rsidRPr="002716EB" w:rsidRDefault="006C277F" w:rsidP="006C277F">
            <w:pPr>
              <w:pStyle w:val="TableRow"/>
              <w:jc w:val="right"/>
              <w:rPr>
                <w:rFonts w:asciiTheme="minorHAnsi" w:eastAsiaTheme="minorEastAsia" w:hAnsiTheme="minorHAnsi" w:cstheme="minorHAnsi"/>
                <w:i/>
                <w:iCs/>
                <w:color w:val="808080" w:themeColor="background1" w:themeShade="80"/>
              </w:rPr>
            </w:pPr>
          </w:p>
        </w:tc>
      </w:tr>
      <w:tr w:rsidR="006C277F" w:rsidRPr="002716EB" w14:paraId="18504064" w14:textId="77777777" w:rsidTr="00526088">
        <w:trPr>
          <w:trHeight w:val="381"/>
        </w:trPr>
        <w:tc>
          <w:tcPr>
            <w:tcW w:w="6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1244E0DD" w14:textId="77777777" w:rsidR="006C277F" w:rsidRPr="00D9083F" w:rsidRDefault="006C277F" w:rsidP="006C277F">
            <w:pPr>
              <w:spacing w:after="0" w:line="240" w:lineRule="auto"/>
              <w:rPr>
                <w:rFonts w:cstheme="minorHAnsi"/>
                <w:b/>
                <w:bCs/>
                <w:sz w:val="20"/>
                <w:szCs w:val="20"/>
              </w:rPr>
            </w:pPr>
            <w:r w:rsidRPr="00D9083F">
              <w:rPr>
                <w:rFonts w:cstheme="minorHAnsi"/>
                <w:b/>
                <w:bCs/>
                <w:sz w:val="20"/>
                <w:szCs w:val="20"/>
              </w:rPr>
              <w:t>Priority 2:</w:t>
            </w:r>
          </w:p>
          <w:p w14:paraId="77732685" w14:textId="77777777" w:rsidR="006C277F" w:rsidRDefault="006C277F" w:rsidP="006C277F">
            <w:pPr>
              <w:spacing w:after="0" w:line="240" w:lineRule="auto"/>
              <w:rPr>
                <w:rFonts w:cstheme="minorHAnsi"/>
                <w:sz w:val="20"/>
                <w:szCs w:val="20"/>
              </w:rPr>
            </w:pPr>
            <w:r>
              <w:rPr>
                <w:rFonts w:cstheme="minorHAnsi"/>
                <w:sz w:val="20"/>
                <w:szCs w:val="20"/>
              </w:rPr>
              <w:t>1. To increase the language base in pupils’ long-term memory – closing the language gap between pupils in the top and bottom quartiles</w:t>
            </w:r>
          </w:p>
          <w:p w14:paraId="1799AAEA" w14:textId="77777777" w:rsidR="006C277F" w:rsidRDefault="006C277F" w:rsidP="006C277F">
            <w:pPr>
              <w:spacing w:after="0" w:line="240" w:lineRule="auto"/>
              <w:rPr>
                <w:rFonts w:cstheme="minorHAnsi"/>
                <w:sz w:val="20"/>
                <w:szCs w:val="20"/>
              </w:rPr>
            </w:pPr>
          </w:p>
          <w:p w14:paraId="7D3E8A60" w14:textId="77777777" w:rsidR="006C277F" w:rsidRDefault="006C277F" w:rsidP="006C277F">
            <w:pPr>
              <w:spacing w:after="0" w:line="240" w:lineRule="auto"/>
              <w:rPr>
                <w:rFonts w:cstheme="minorHAnsi"/>
                <w:sz w:val="20"/>
                <w:szCs w:val="20"/>
              </w:rPr>
            </w:pPr>
          </w:p>
          <w:p w14:paraId="634F8DFE" w14:textId="77777777" w:rsidR="006C277F" w:rsidRDefault="006C277F" w:rsidP="006C277F">
            <w:pPr>
              <w:spacing w:after="0" w:line="240" w:lineRule="auto"/>
              <w:rPr>
                <w:rFonts w:cstheme="minorHAnsi"/>
                <w:sz w:val="20"/>
                <w:szCs w:val="20"/>
              </w:rPr>
            </w:pPr>
          </w:p>
          <w:p w14:paraId="7E0732B2" w14:textId="77777777" w:rsidR="006C277F" w:rsidRDefault="006C277F" w:rsidP="006C277F">
            <w:pPr>
              <w:spacing w:after="0" w:line="240" w:lineRule="auto"/>
              <w:rPr>
                <w:rFonts w:cstheme="minorHAnsi"/>
                <w:sz w:val="20"/>
                <w:szCs w:val="20"/>
              </w:rPr>
            </w:pPr>
            <w:r>
              <w:rPr>
                <w:rFonts w:cstheme="minorHAnsi"/>
                <w:sz w:val="20"/>
                <w:szCs w:val="20"/>
              </w:rPr>
              <w:t>2. More pupils will achieve positive progress scores in reading, writing and maths at the end of KS2.</w:t>
            </w:r>
          </w:p>
          <w:p w14:paraId="7530C64E" w14:textId="77777777" w:rsidR="006C277F" w:rsidRDefault="006C277F" w:rsidP="006C277F">
            <w:pPr>
              <w:spacing w:after="0" w:line="240" w:lineRule="auto"/>
              <w:rPr>
                <w:rFonts w:cstheme="minorHAnsi"/>
                <w:sz w:val="20"/>
                <w:szCs w:val="20"/>
              </w:rPr>
            </w:pPr>
          </w:p>
          <w:p w14:paraId="6B34910D" w14:textId="77777777" w:rsidR="006C277F" w:rsidRDefault="006C277F" w:rsidP="006C277F">
            <w:pPr>
              <w:pStyle w:val="TableRow"/>
              <w:rPr>
                <w:rFonts w:cstheme="minorHAnsi"/>
                <w:sz w:val="20"/>
                <w:szCs w:val="20"/>
              </w:rPr>
            </w:pPr>
          </w:p>
          <w:p w14:paraId="5AAD7D28" w14:textId="77777777" w:rsidR="006C277F" w:rsidRPr="00D9083F" w:rsidRDefault="006C277F" w:rsidP="006C277F">
            <w:pPr>
              <w:pStyle w:val="TableRow"/>
              <w:rPr>
                <w:rFonts w:asciiTheme="minorHAnsi" w:eastAsiaTheme="minorEastAsia" w:hAnsiTheme="minorHAnsi" w:cstheme="minorHAnsi"/>
                <w:b/>
                <w:bCs/>
                <w:sz w:val="22"/>
                <w:szCs w:val="22"/>
              </w:rPr>
            </w:pPr>
            <w:r>
              <w:rPr>
                <w:rFonts w:cstheme="minorHAnsi"/>
                <w:sz w:val="20"/>
                <w:szCs w:val="20"/>
              </w:rPr>
              <w:t>3. More pupils will achieve the higher standard in reading and maths at the end of KS1 and KS2.</w:t>
            </w:r>
          </w:p>
        </w:tc>
        <w:tc>
          <w:tcPr>
            <w:tcW w:w="6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36FBC7AB" w14:textId="77777777" w:rsidR="006C277F" w:rsidRDefault="006C277F" w:rsidP="006C277F">
            <w:pPr>
              <w:pStyle w:val="TableRow"/>
              <w:rPr>
                <w:rFonts w:asciiTheme="minorHAnsi" w:eastAsiaTheme="minorEastAsia" w:hAnsiTheme="minorHAnsi" w:cstheme="minorHAnsi"/>
                <w:i/>
                <w:iCs/>
                <w:color w:val="808080" w:themeColor="background1" w:themeShade="80"/>
              </w:rPr>
            </w:pPr>
          </w:p>
          <w:p w14:paraId="38B3C2D5" w14:textId="7427BD17" w:rsidR="006C277F" w:rsidRPr="002716EB" w:rsidRDefault="006C277F" w:rsidP="006C277F">
            <w:pPr>
              <w:pStyle w:val="TableRow"/>
              <w:rPr>
                <w:rFonts w:asciiTheme="minorHAnsi" w:eastAsiaTheme="minorEastAsia" w:hAnsiTheme="minorHAnsi" w:cstheme="minorHAnsi"/>
                <w:i/>
                <w:iCs/>
                <w:color w:val="808080" w:themeColor="background1" w:themeShade="80"/>
              </w:rPr>
            </w:pPr>
            <w:r>
              <w:rPr>
                <w:rFonts w:cstheme="minorHAnsi"/>
                <w:sz w:val="20"/>
                <w:szCs w:val="20"/>
              </w:rPr>
              <w:t>P2.1: Shared stories for EYFS and Year 1 to engage parents and carers with reading at home</w:t>
            </w:r>
          </w:p>
        </w:tc>
        <w:tc>
          <w:tcPr>
            <w:tcW w:w="1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 w:type="dxa"/>
              <w:bottom w:w="0" w:type="dxa"/>
              <w:right w:w="10" w:type="dxa"/>
            </w:tcMar>
            <w:vAlign w:val="center"/>
          </w:tcPr>
          <w:p w14:paraId="63463AF2" w14:textId="77777777" w:rsidR="006C277F" w:rsidRPr="002716EB" w:rsidRDefault="006C277F" w:rsidP="006C277F">
            <w:pPr>
              <w:pStyle w:val="TableRow"/>
              <w:jc w:val="right"/>
              <w:rPr>
                <w:rFonts w:asciiTheme="minorHAnsi" w:eastAsiaTheme="minorEastAsia" w:hAnsiTheme="minorHAnsi" w:cstheme="minorHAnsi"/>
                <w:i/>
                <w:iCs/>
                <w:color w:val="808080" w:themeColor="background1" w:themeShade="80"/>
              </w:rPr>
            </w:pPr>
          </w:p>
        </w:tc>
      </w:tr>
    </w:tbl>
    <w:p w14:paraId="59C2F413" w14:textId="77777777" w:rsidR="006C277F" w:rsidRDefault="006C277F" w:rsidP="006C277F"/>
    <w:p w14:paraId="271A5C23" w14:textId="77777777" w:rsidR="006C277F" w:rsidRDefault="006C277F" w:rsidP="006C277F"/>
    <w:p w14:paraId="394D7F62" w14:textId="77777777" w:rsidR="006C277F" w:rsidRDefault="006C277F" w:rsidP="006C277F"/>
    <w:p w14:paraId="6D1CB62E" w14:textId="77777777" w:rsidR="006C277F" w:rsidRDefault="006C277F" w:rsidP="006C277F"/>
    <w:tbl>
      <w:tblPr>
        <w:tblW w:w="5000" w:type="pct"/>
        <w:tblCellMar>
          <w:left w:w="10" w:type="dxa"/>
          <w:right w:w="10" w:type="dxa"/>
        </w:tblCellMar>
        <w:tblLook w:val="04A0" w:firstRow="1" w:lastRow="0" w:firstColumn="1" w:lastColumn="0" w:noHBand="0" w:noVBand="1"/>
      </w:tblPr>
      <w:tblGrid>
        <w:gridCol w:w="6447"/>
        <w:gridCol w:w="6448"/>
        <w:gridCol w:w="1665"/>
      </w:tblGrid>
      <w:tr w:rsidR="006C277F" w:rsidRPr="002716EB" w14:paraId="257F6229" w14:textId="77777777" w:rsidTr="00526088">
        <w:trPr>
          <w:trHeight w:val="381"/>
        </w:trPr>
        <w:tc>
          <w:tcPr>
            <w:tcW w:w="6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0185EBEA" w14:textId="77777777" w:rsidR="006C277F" w:rsidRDefault="006C277F" w:rsidP="006C277F">
            <w:pPr>
              <w:spacing w:after="0" w:line="240" w:lineRule="auto"/>
              <w:rPr>
                <w:rFonts w:cstheme="minorHAnsi"/>
                <w:b/>
                <w:bCs/>
                <w:sz w:val="20"/>
                <w:szCs w:val="20"/>
              </w:rPr>
            </w:pPr>
            <w:r w:rsidRPr="00501C8B">
              <w:rPr>
                <w:rFonts w:cstheme="minorHAnsi"/>
                <w:b/>
                <w:bCs/>
                <w:sz w:val="20"/>
                <w:szCs w:val="20"/>
              </w:rPr>
              <w:t>Priority 3:</w:t>
            </w:r>
          </w:p>
          <w:p w14:paraId="09B82463" w14:textId="77777777" w:rsidR="006C277F" w:rsidRDefault="006C277F" w:rsidP="006C277F">
            <w:pPr>
              <w:spacing w:after="0" w:line="240" w:lineRule="auto"/>
              <w:rPr>
                <w:rFonts w:cstheme="minorHAnsi"/>
                <w:sz w:val="20"/>
                <w:szCs w:val="20"/>
              </w:rPr>
            </w:pPr>
            <w:r w:rsidRPr="00DA45F8">
              <w:rPr>
                <w:rFonts w:cstheme="minorHAnsi"/>
                <w:sz w:val="20"/>
                <w:szCs w:val="20"/>
              </w:rPr>
              <w:t>1.</w:t>
            </w:r>
            <w:r>
              <w:rPr>
                <w:rFonts w:cstheme="minorHAnsi"/>
                <w:sz w:val="20"/>
                <w:szCs w:val="20"/>
              </w:rPr>
              <w:t xml:space="preserve"> Pupils will be able to talk about the books that they have read and speak with enthusiasm about reading.</w:t>
            </w:r>
          </w:p>
          <w:p w14:paraId="78589C2A" w14:textId="77777777" w:rsidR="006C277F" w:rsidRDefault="006C277F" w:rsidP="006C277F">
            <w:pPr>
              <w:spacing w:after="0" w:line="240" w:lineRule="auto"/>
              <w:rPr>
                <w:rFonts w:cstheme="minorHAnsi"/>
                <w:sz w:val="20"/>
                <w:szCs w:val="20"/>
              </w:rPr>
            </w:pPr>
          </w:p>
          <w:p w14:paraId="7A6BF76B" w14:textId="77777777" w:rsidR="006C277F" w:rsidRDefault="006C277F" w:rsidP="006C277F">
            <w:pPr>
              <w:spacing w:after="0" w:line="240" w:lineRule="auto"/>
              <w:rPr>
                <w:rFonts w:cstheme="minorHAnsi"/>
                <w:sz w:val="20"/>
                <w:szCs w:val="20"/>
              </w:rPr>
            </w:pPr>
            <w:r>
              <w:rPr>
                <w:rFonts w:cstheme="minorHAnsi"/>
                <w:sz w:val="20"/>
                <w:szCs w:val="20"/>
              </w:rPr>
              <w:t xml:space="preserve">2. </w:t>
            </w:r>
            <w:r w:rsidRPr="00DA45F8">
              <w:rPr>
                <w:rFonts w:cstheme="minorHAnsi"/>
                <w:sz w:val="20"/>
                <w:szCs w:val="20"/>
              </w:rPr>
              <w:t xml:space="preserve">More </w:t>
            </w:r>
            <w:r>
              <w:rPr>
                <w:rFonts w:cstheme="minorHAnsi"/>
                <w:sz w:val="20"/>
                <w:szCs w:val="20"/>
              </w:rPr>
              <w:t>pupils</w:t>
            </w:r>
            <w:r w:rsidRPr="00DA45F8">
              <w:rPr>
                <w:rFonts w:cstheme="minorHAnsi"/>
                <w:sz w:val="20"/>
                <w:szCs w:val="20"/>
              </w:rPr>
              <w:t xml:space="preserve"> will reach the expected standard in reading at the end of key stage with the gap between PP and NPP reducing</w:t>
            </w:r>
            <w:r>
              <w:rPr>
                <w:rFonts w:cstheme="minorHAnsi"/>
                <w:sz w:val="20"/>
                <w:szCs w:val="20"/>
              </w:rPr>
              <w:t>.</w:t>
            </w:r>
          </w:p>
          <w:p w14:paraId="1AFFCBB8" w14:textId="77777777" w:rsidR="006C277F" w:rsidRPr="00DA45F8" w:rsidRDefault="006C277F" w:rsidP="006C277F">
            <w:pPr>
              <w:spacing w:after="0" w:line="240" w:lineRule="auto"/>
              <w:rPr>
                <w:rFonts w:cstheme="minorHAnsi"/>
                <w:sz w:val="20"/>
                <w:szCs w:val="20"/>
              </w:rPr>
            </w:pPr>
          </w:p>
          <w:p w14:paraId="62371175" w14:textId="77777777" w:rsidR="006C277F" w:rsidRDefault="006C277F" w:rsidP="006C277F">
            <w:pPr>
              <w:spacing w:after="0" w:line="240" w:lineRule="auto"/>
              <w:rPr>
                <w:rFonts w:cstheme="minorHAnsi"/>
                <w:sz w:val="20"/>
                <w:szCs w:val="20"/>
              </w:rPr>
            </w:pPr>
            <w:r>
              <w:rPr>
                <w:rFonts w:cstheme="minorHAnsi"/>
                <w:sz w:val="20"/>
                <w:szCs w:val="20"/>
              </w:rPr>
              <w:t>3</w:t>
            </w:r>
            <w:r w:rsidRPr="00DA45F8">
              <w:rPr>
                <w:rFonts w:cstheme="minorHAnsi"/>
                <w:sz w:val="20"/>
                <w:szCs w:val="20"/>
              </w:rPr>
              <w:t xml:space="preserve">. </w:t>
            </w:r>
            <w:r>
              <w:rPr>
                <w:rFonts w:cstheme="minorHAnsi"/>
                <w:sz w:val="20"/>
                <w:szCs w:val="20"/>
              </w:rPr>
              <w:t>Pupils</w:t>
            </w:r>
            <w:r w:rsidRPr="00DA45F8">
              <w:rPr>
                <w:rFonts w:cstheme="minorHAnsi"/>
                <w:sz w:val="20"/>
                <w:szCs w:val="20"/>
              </w:rPr>
              <w:t xml:space="preserve"> who are not reading at the expected standard will make accelerated progress</w:t>
            </w:r>
            <w:r>
              <w:rPr>
                <w:rFonts w:cstheme="minorHAnsi"/>
                <w:sz w:val="20"/>
                <w:szCs w:val="20"/>
              </w:rPr>
              <w:t>.</w:t>
            </w:r>
          </w:p>
          <w:p w14:paraId="75A59782" w14:textId="77777777" w:rsidR="006C277F" w:rsidRPr="00DA45F8" w:rsidRDefault="006C277F" w:rsidP="006C277F">
            <w:pPr>
              <w:spacing w:after="0" w:line="240" w:lineRule="auto"/>
              <w:rPr>
                <w:rFonts w:cstheme="minorHAnsi"/>
                <w:sz w:val="20"/>
                <w:szCs w:val="20"/>
              </w:rPr>
            </w:pPr>
          </w:p>
          <w:p w14:paraId="6CB2468B" w14:textId="77777777" w:rsidR="006C277F" w:rsidRPr="00DA45F8" w:rsidRDefault="006C277F" w:rsidP="006C277F">
            <w:pPr>
              <w:spacing w:after="0" w:line="240" w:lineRule="auto"/>
              <w:rPr>
                <w:rFonts w:cstheme="minorHAnsi"/>
                <w:sz w:val="20"/>
                <w:szCs w:val="20"/>
              </w:rPr>
            </w:pPr>
            <w:r>
              <w:rPr>
                <w:rFonts w:cstheme="minorHAnsi"/>
                <w:sz w:val="20"/>
                <w:szCs w:val="20"/>
              </w:rPr>
              <w:t>4</w:t>
            </w:r>
            <w:r w:rsidRPr="00DA45F8">
              <w:rPr>
                <w:rFonts w:cstheme="minorHAnsi"/>
                <w:sz w:val="20"/>
                <w:szCs w:val="20"/>
              </w:rPr>
              <w:t xml:space="preserve">. More </w:t>
            </w:r>
            <w:r>
              <w:rPr>
                <w:rFonts w:cstheme="minorHAnsi"/>
                <w:sz w:val="20"/>
                <w:szCs w:val="20"/>
              </w:rPr>
              <w:t>pupils</w:t>
            </w:r>
            <w:r w:rsidRPr="00DA45F8">
              <w:rPr>
                <w:rFonts w:cstheme="minorHAnsi"/>
                <w:sz w:val="20"/>
                <w:szCs w:val="20"/>
              </w:rPr>
              <w:t xml:space="preserve"> will achieve the higher standard in reading at the end of KS1 and KS2</w:t>
            </w:r>
            <w:r>
              <w:rPr>
                <w:rFonts w:cstheme="minorHAnsi"/>
                <w:sz w:val="20"/>
                <w:szCs w:val="20"/>
              </w:rPr>
              <w:t>.</w:t>
            </w:r>
          </w:p>
          <w:p w14:paraId="0E492721" w14:textId="77777777" w:rsidR="006C277F" w:rsidRPr="002716EB" w:rsidRDefault="006C277F" w:rsidP="006C277F">
            <w:pPr>
              <w:pStyle w:val="TableRow"/>
              <w:rPr>
                <w:rFonts w:asciiTheme="minorHAnsi" w:eastAsiaTheme="minorEastAsia" w:hAnsiTheme="minorHAnsi" w:cstheme="minorHAnsi"/>
                <w:sz w:val="22"/>
                <w:szCs w:val="22"/>
              </w:rPr>
            </w:pPr>
          </w:p>
        </w:tc>
        <w:tc>
          <w:tcPr>
            <w:tcW w:w="6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2BE834E1" w14:textId="77777777" w:rsidR="006C277F" w:rsidRDefault="006C277F" w:rsidP="006C277F">
            <w:pPr>
              <w:spacing w:after="0"/>
              <w:rPr>
                <w:rFonts w:cstheme="minorHAnsi"/>
                <w:bCs/>
                <w:sz w:val="20"/>
                <w:szCs w:val="20"/>
              </w:rPr>
            </w:pPr>
          </w:p>
          <w:p w14:paraId="3E5AD078" w14:textId="3A42B360" w:rsidR="006C277F" w:rsidRDefault="006C277F" w:rsidP="006C277F">
            <w:pPr>
              <w:spacing w:after="0"/>
              <w:rPr>
                <w:rFonts w:cstheme="minorHAnsi"/>
                <w:bCs/>
                <w:sz w:val="20"/>
                <w:szCs w:val="20"/>
              </w:rPr>
            </w:pPr>
            <w:r>
              <w:rPr>
                <w:rFonts w:cstheme="minorHAnsi"/>
                <w:bCs/>
                <w:sz w:val="20"/>
                <w:szCs w:val="20"/>
              </w:rPr>
              <w:t xml:space="preserve">P3.1: Develop the school library </w:t>
            </w:r>
          </w:p>
          <w:p w14:paraId="3CFC6C8D" w14:textId="77777777" w:rsidR="006C277F" w:rsidRDefault="006C277F" w:rsidP="006C277F">
            <w:pPr>
              <w:spacing w:after="0"/>
              <w:rPr>
                <w:rFonts w:cstheme="minorHAnsi"/>
                <w:bCs/>
                <w:sz w:val="20"/>
                <w:szCs w:val="20"/>
              </w:rPr>
            </w:pPr>
          </w:p>
          <w:p w14:paraId="4702049F" w14:textId="53D56FA3" w:rsidR="006C277F" w:rsidRPr="002716EB" w:rsidRDefault="006C277F" w:rsidP="006C277F">
            <w:pPr>
              <w:pStyle w:val="TableRow"/>
              <w:rPr>
                <w:rFonts w:asciiTheme="minorHAnsi" w:eastAsiaTheme="minorEastAsia" w:hAnsiTheme="minorHAnsi" w:cstheme="minorHAnsi"/>
                <w:i/>
                <w:iCs/>
                <w:color w:val="808080" w:themeColor="background1" w:themeShade="80"/>
              </w:rPr>
            </w:pPr>
            <w:r>
              <w:rPr>
                <w:rFonts w:cstheme="minorHAnsi"/>
                <w:bCs/>
                <w:sz w:val="20"/>
                <w:szCs w:val="20"/>
              </w:rPr>
              <w:t>P3.2: Purchase high quality texts for whole class reading</w:t>
            </w:r>
          </w:p>
        </w:tc>
        <w:tc>
          <w:tcPr>
            <w:tcW w:w="1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 w:type="dxa"/>
              <w:bottom w:w="0" w:type="dxa"/>
              <w:right w:w="10" w:type="dxa"/>
            </w:tcMar>
          </w:tcPr>
          <w:p w14:paraId="33783469" w14:textId="77777777" w:rsidR="006C277F" w:rsidRPr="002716EB" w:rsidRDefault="006C277F" w:rsidP="006C277F">
            <w:pPr>
              <w:pStyle w:val="TableRow"/>
              <w:rPr>
                <w:rFonts w:asciiTheme="minorHAnsi" w:eastAsiaTheme="minorEastAsia" w:hAnsiTheme="minorHAnsi" w:cstheme="minorHAnsi"/>
                <w:i/>
                <w:iCs/>
                <w:color w:val="808080" w:themeColor="background1" w:themeShade="80"/>
              </w:rPr>
            </w:pPr>
          </w:p>
        </w:tc>
      </w:tr>
      <w:tr w:rsidR="006C277F" w:rsidRPr="002716EB" w14:paraId="348AE09C" w14:textId="77777777" w:rsidTr="00526088">
        <w:trPr>
          <w:trHeight w:val="381"/>
        </w:trPr>
        <w:tc>
          <w:tcPr>
            <w:tcW w:w="6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22E57359" w14:textId="77777777" w:rsidR="006C277F" w:rsidRDefault="006C277F" w:rsidP="006C277F">
            <w:pPr>
              <w:spacing w:after="0" w:line="240" w:lineRule="auto"/>
              <w:rPr>
                <w:rFonts w:cstheme="minorHAnsi"/>
                <w:b/>
                <w:bCs/>
                <w:sz w:val="20"/>
                <w:szCs w:val="20"/>
              </w:rPr>
            </w:pPr>
            <w:r w:rsidRPr="00501C8B">
              <w:rPr>
                <w:rFonts w:cstheme="minorHAnsi"/>
                <w:b/>
                <w:bCs/>
                <w:sz w:val="20"/>
                <w:szCs w:val="20"/>
              </w:rPr>
              <w:t>Priority 4:</w:t>
            </w:r>
          </w:p>
          <w:p w14:paraId="5786D680" w14:textId="77777777" w:rsidR="006C277F" w:rsidRPr="00165A85" w:rsidRDefault="006C277F" w:rsidP="006C277F">
            <w:pPr>
              <w:spacing w:after="0" w:line="240" w:lineRule="auto"/>
              <w:rPr>
                <w:rFonts w:cstheme="minorHAnsi"/>
                <w:sz w:val="20"/>
                <w:szCs w:val="20"/>
              </w:rPr>
            </w:pPr>
            <w:r>
              <w:rPr>
                <w:rFonts w:cstheme="minorHAnsi"/>
                <w:sz w:val="20"/>
                <w:szCs w:val="20"/>
              </w:rPr>
              <w:t>1. More Pupils will reach the expected standard in writing at the end of every key stage</w:t>
            </w:r>
          </w:p>
          <w:p w14:paraId="6ADFDD0A" w14:textId="77777777" w:rsidR="006C277F" w:rsidRPr="002716EB" w:rsidRDefault="006C277F" w:rsidP="006C277F">
            <w:pPr>
              <w:pStyle w:val="TableRow"/>
              <w:rPr>
                <w:rFonts w:asciiTheme="minorHAnsi" w:eastAsiaTheme="minorEastAsia" w:hAnsiTheme="minorHAnsi" w:cstheme="minorHAnsi"/>
                <w:sz w:val="22"/>
                <w:szCs w:val="22"/>
              </w:rPr>
            </w:pPr>
          </w:p>
        </w:tc>
        <w:tc>
          <w:tcPr>
            <w:tcW w:w="6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1742EC35" w14:textId="77777777" w:rsidR="006C277F" w:rsidRDefault="006C277F" w:rsidP="006C277F">
            <w:pPr>
              <w:pStyle w:val="TableRow"/>
              <w:ind w:left="0"/>
              <w:rPr>
                <w:rFonts w:cstheme="minorHAnsi"/>
                <w:bCs/>
                <w:sz w:val="20"/>
                <w:szCs w:val="20"/>
              </w:rPr>
            </w:pPr>
          </w:p>
          <w:p w14:paraId="292FC218" w14:textId="06416EC3" w:rsidR="006C277F" w:rsidRPr="002716EB" w:rsidRDefault="006C277F" w:rsidP="006C277F">
            <w:pPr>
              <w:pStyle w:val="TableRow"/>
              <w:ind w:left="0"/>
              <w:rPr>
                <w:rFonts w:asciiTheme="minorHAnsi" w:eastAsiaTheme="minorEastAsia" w:hAnsiTheme="minorHAnsi" w:cstheme="minorHAnsi"/>
                <w:i/>
                <w:iCs/>
                <w:color w:val="808080" w:themeColor="background1" w:themeShade="80"/>
              </w:rPr>
            </w:pPr>
            <w:r>
              <w:rPr>
                <w:rFonts w:cstheme="minorHAnsi"/>
                <w:bCs/>
                <w:sz w:val="20"/>
                <w:szCs w:val="20"/>
              </w:rPr>
              <w:t>P4.1: Purchase of Get Spelling software and practice books</w:t>
            </w:r>
          </w:p>
        </w:tc>
        <w:tc>
          <w:tcPr>
            <w:tcW w:w="1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 w:type="dxa"/>
              <w:bottom w:w="0" w:type="dxa"/>
              <w:right w:w="10" w:type="dxa"/>
            </w:tcMar>
          </w:tcPr>
          <w:p w14:paraId="2835D721" w14:textId="77777777" w:rsidR="006C277F" w:rsidRPr="002716EB" w:rsidRDefault="006C277F" w:rsidP="006C277F">
            <w:pPr>
              <w:pStyle w:val="TableRow"/>
              <w:rPr>
                <w:rFonts w:asciiTheme="minorHAnsi" w:eastAsiaTheme="minorEastAsia" w:hAnsiTheme="minorHAnsi" w:cstheme="minorHAnsi"/>
                <w:i/>
                <w:iCs/>
                <w:color w:val="808080" w:themeColor="background1" w:themeShade="80"/>
              </w:rPr>
            </w:pPr>
          </w:p>
        </w:tc>
      </w:tr>
      <w:tr w:rsidR="006C277F" w:rsidRPr="002716EB" w14:paraId="1F92DF21" w14:textId="77777777" w:rsidTr="00526088">
        <w:trPr>
          <w:trHeight w:val="381"/>
        </w:trPr>
        <w:tc>
          <w:tcPr>
            <w:tcW w:w="6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4ED78F6C" w14:textId="77777777" w:rsidR="006C277F" w:rsidRPr="00501C8B" w:rsidRDefault="006C277F" w:rsidP="006C277F">
            <w:pPr>
              <w:spacing w:after="0" w:line="240" w:lineRule="auto"/>
              <w:rPr>
                <w:rFonts w:cstheme="minorHAnsi"/>
                <w:b/>
                <w:bCs/>
                <w:sz w:val="20"/>
                <w:szCs w:val="20"/>
              </w:rPr>
            </w:pPr>
            <w:r w:rsidRPr="00501C8B">
              <w:rPr>
                <w:rFonts w:cstheme="minorHAnsi"/>
                <w:b/>
                <w:bCs/>
                <w:sz w:val="20"/>
                <w:szCs w:val="20"/>
              </w:rPr>
              <w:t>Priority 5:</w:t>
            </w:r>
          </w:p>
          <w:p w14:paraId="3EA5F867" w14:textId="77777777" w:rsidR="006C277F" w:rsidRDefault="006C277F" w:rsidP="006C277F">
            <w:pPr>
              <w:spacing w:after="0" w:line="240" w:lineRule="auto"/>
              <w:rPr>
                <w:rFonts w:cstheme="minorHAnsi"/>
                <w:sz w:val="20"/>
                <w:szCs w:val="20"/>
              </w:rPr>
            </w:pPr>
            <w:r>
              <w:rPr>
                <w:rFonts w:cstheme="minorHAnsi"/>
                <w:sz w:val="20"/>
                <w:szCs w:val="20"/>
              </w:rPr>
              <w:t>1. More Pupils will reach the expected standard in maths at the end of every key stage.</w:t>
            </w:r>
          </w:p>
          <w:p w14:paraId="00375CEA" w14:textId="77777777" w:rsidR="006C277F" w:rsidRDefault="006C277F" w:rsidP="006C277F">
            <w:pPr>
              <w:spacing w:after="0" w:line="240" w:lineRule="auto"/>
              <w:rPr>
                <w:rFonts w:cstheme="minorHAnsi"/>
                <w:sz w:val="20"/>
                <w:szCs w:val="20"/>
              </w:rPr>
            </w:pPr>
          </w:p>
          <w:p w14:paraId="66F43A26" w14:textId="77777777" w:rsidR="006C277F" w:rsidRPr="00165A85" w:rsidRDefault="006C277F" w:rsidP="006C277F">
            <w:pPr>
              <w:spacing w:after="0" w:line="240" w:lineRule="auto"/>
              <w:rPr>
                <w:rFonts w:cstheme="minorHAnsi"/>
                <w:sz w:val="20"/>
                <w:szCs w:val="20"/>
              </w:rPr>
            </w:pPr>
            <w:r>
              <w:rPr>
                <w:rFonts w:cstheme="minorHAnsi"/>
                <w:sz w:val="20"/>
                <w:szCs w:val="20"/>
              </w:rPr>
              <w:t>2. The gap between disadvantaged pupils and other pupils will be reduced.</w:t>
            </w:r>
          </w:p>
          <w:p w14:paraId="4267A60A" w14:textId="77777777" w:rsidR="006C277F" w:rsidRPr="00165A85" w:rsidRDefault="006C277F" w:rsidP="006C277F">
            <w:pPr>
              <w:spacing w:after="0" w:line="240" w:lineRule="auto"/>
              <w:rPr>
                <w:rFonts w:cstheme="minorHAnsi"/>
                <w:sz w:val="20"/>
                <w:szCs w:val="20"/>
              </w:rPr>
            </w:pPr>
            <w:r w:rsidRPr="00165A85">
              <w:rPr>
                <w:rFonts w:cstheme="minorHAnsi"/>
                <w:sz w:val="20"/>
                <w:szCs w:val="20"/>
              </w:rPr>
              <w:tab/>
            </w:r>
          </w:p>
          <w:p w14:paraId="1D599484" w14:textId="77777777" w:rsidR="006C277F" w:rsidRPr="002716EB" w:rsidRDefault="006C277F" w:rsidP="006C277F">
            <w:pPr>
              <w:pStyle w:val="TableRow"/>
              <w:spacing w:after="0"/>
              <w:rPr>
                <w:rFonts w:asciiTheme="minorHAnsi" w:eastAsiaTheme="minorEastAsia" w:hAnsiTheme="minorHAnsi" w:cstheme="minorHAnsi"/>
                <w:sz w:val="22"/>
                <w:szCs w:val="22"/>
              </w:rPr>
            </w:pPr>
          </w:p>
        </w:tc>
        <w:tc>
          <w:tcPr>
            <w:tcW w:w="6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6C957FBB" w14:textId="77777777" w:rsidR="006C277F" w:rsidRDefault="006C277F" w:rsidP="006C277F">
            <w:pPr>
              <w:pStyle w:val="TableRow"/>
              <w:spacing w:after="0"/>
              <w:ind w:left="0"/>
              <w:rPr>
                <w:rFonts w:cstheme="minorHAnsi"/>
                <w:bCs/>
                <w:sz w:val="20"/>
                <w:szCs w:val="20"/>
              </w:rPr>
            </w:pPr>
          </w:p>
          <w:p w14:paraId="668DB98A" w14:textId="74654859" w:rsidR="006C277F" w:rsidRPr="002716EB" w:rsidRDefault="006C277F" w:rsidP="006C277F">
            <w:pPr>
              <w:pStyle w:val="TableRow"/>
              <w:spacing w:after="0"/>
              <w:ind w:left="0"/>
              <w:rPr>
                <w:rFonts w:asciiTheme="minorHAnsi" w:eastAsiaTheme="minorEastAsia" w:hAnsiTheme="minorHAnsi" w:cstheme="minorHAnsi"/>
                <w:i/>
                <w:iCs/>
                <w:color w:val="808080" w:themeColor="background1" w:themeShade="80"/>
              </w:rPr>
            </w:pPr>
            <w:r>
              <w:rPr>
                <w:rFonts w:cstheme="minorHAnsi"/>
                <w:bCs/>
                <w:sz w:val="20"/>
                <w:szCs w:val="20"/>
              </w:rPr>
              <w:t>P1.1: Engagement of parents and carers through the on-line platform and workshops</w:t>
            </w:r>
          </w:p>
        </w:tc>
        <w:tc>
          <w:tcPr>
            <w:tcW w:w="1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 w:type="dxa"/>
              <w:bottom w:w="0" w:type="dxa"/>
              <w:right w:w="10" w:type="dxa"/>
            </w:tcMar>
          </w:tcPr>
          <w:p w14:paraId="6613C5A9" w14:textId="77777777" w:rsidR="006C277F" w:rsidRPr="002716EB" w:rsidRDefault="006C277F" w:rsidP="006C277F">
            <w:pPr>
              <w:pStyle w:val="TableRow"/>
              <w:spacing w:after="0"/>
              <w:rPr>
                <w:rFonts w:asciiTheme="minorHAnsi" w:eastAsiaTheme="minorEastAsia" w:hAnsiTheme="minorHAnsi" w:cstheme="minorHAnsi"/>
                <w:i/>
                <w:iCs/>
                <w:color w:val="808080" w:themeColor="background1" w:themeShade="80"/>
              </w:rPr>
            </w:pPr>
          </w:p>
        </w:tc>
      </w:tr>
      <w:tr w:rsidR="006C277F" w:rsidRPr="002716EB" w14:paraId="159B6065" w14:textId="77777777" w:rsidTr="00526088">
        <w:trPr>
          <w:trHeight w:val="381"/>
        </w:trPr>
        <w:tc>
          <w:tcPr>
            <w:tcW w:w="6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6086BCB1" w14:textId="77777777" w:rsidR="006C277F" w:rsidRPr="00501C8B" w:rsidRDefault="006C277F" w:rsidP="006C277F">
            <w:pPr>
              <w:spacing w:after="0" w:line="240" w:lineRule="auto"/>
              <w:rPr>
                <w:rFonts w:cstheme="minorHAnsi"/>
                <w:b/>
                <w:bCs/>
                <w:sz w:val="20"/>
                <w:szCs w:val="20"/>
              </w:rPr>
            </w:pPr>
            <w:r w:rsidRPr="00501C8B">
              <w:rPr>
                <w:rFonts w:cstheme="minorHAnsi"/>
                <w:b/>
                <w:bCs/>
                <w:sz w:val="20"/>
                <w:szCs w:val="20"/>
              </w:rPr>
              <w:t>Priority 6:</w:t>
            </w:r>
          </w:p>
          <w:p w14:paraId="2C01CBFC" w14:textId="77777777" w:rsidR="006C277F" w:rsidRDefault="006C277F" w:rsidP="006C277F">
            <w:pPr>
              <w:spacing w:after="0" w:line="240" w:lineRule="auto"/>
              <w:rPr>
                <w:rFonts w:cstheme="minorHAnsi"/>
                <w:sz w:val="20"/>
                <w:szCs w:val="20"/>
              </w:rPr>
            </w:pPr>
            <w:r>
              <w:rPr>
                <w:rFonts w:cstheme="minorHAnsi"/>
                <w:sz w:val="20"/>
                <w:szCs w:val="20"/>
              </w:rPr>
              <w:t>1. Whole school attendance will be at least 96%.</w:t>
            </w:r>
          </w:p>
          <w:p w14:paraId="5BFB5BC9" w14:textId="77777777" w:rsidR="006C277F" w:rsidRDefault="006C277F" w:rsidP="006C277F">
            <w:pPr>
              <w:spacing w:after="0" w:line="240" w:lineRule="auto"/>
              <w:rPr>
                <w:rFonts w:cstheme="minorHAnsi"/>
                <w:sz w:val="20"/>
                <w:szCs w:val="20"/>
              </w:rPr>
            </w:pPr>
          </w:p>
          <w:p w14:paraId="54FD14AC" w14:textId="77777777" w:rsidR="006C277F" w:rsidRDefault="006C277F" w:rsidP="006C277F">
            <w:pPr>
              <w:spacing w:after="0" w:line="240" w:lineRule="auto"/>
              <w:rPr>
                <w:rFonts w:cstheme="minorHAnsi"/>
                <w:sz w:val="20"/>
                <w:szCs w:val="20"/>
              </w:rPr>
            </w:pPr>
            <w:r>
              <w:rPr>
                <w:rFonts w:cstheme="minorHAnsi"/>
                <w:sz w:val="20"/>
                <w:szCs w:val="20"/>
              </w:rPr>
              <w:t>2. PA will be in line with if not below national (10.9%), England (8.2%) and Walsall (8.5%)</w:t>
            </w:r>
          </w:p>
          <w:p w14:paraId="0C0EDE7C" w14:textId="77777777" w:rsidR="006C277F" w:rsidRDefault="006C277F" w:rsidP="006C277F">
            <w:pPr>
              <w:spacing w:after="0" w:line="240" w:lineRule="auto"/>
              <w:rPr>
                <w:rFonts w:cstheme="minorHAnsi"/>
                <w:sz w:val="20"/>
                <w:szCs w:val="20"/>
              </w:rPr>
            </w:pPr>
          </w:p>
          <w:p w14:paraId="3179DFEA" w14:textId="77777777" w:rsidR="006C277F" w:rsidRPr="00D86A85" w:rsidRDefault="006C277F" w:rsidP="006C277F">
            <w:pPr>
              <w:spacing w:after="0" w:line="240" w:lineRule="auto"/>
              <w:rPr>
                <w:rFonts w:cstheme="minorHAnsi"/>
                <w:sz w:val="20"/>
                <w:szCs w:val="20"/>
              </w:rPr>
            </w:pPr>
            <w:r>
              <w:rPr>
                <w:rFonts w:cstheme="minorHAnsi"/>
                <w:sz w:val="20"/>
                <w:szCs w:val="20"/>
              </w:rPr>
              <w:t>3. All pupils will</w:t>
            </w:r>
            <w:r w:rsidRPr="00D86A85">
              <w:rPr>
                <w:rFonts w:cstheme="minorHAnsi"/>
                <w:sz w:val="20"/>
                <w:szCs w:val="20"/>
              </w:rPr>
              <w:t xml:space="preserve"> have high attendance and come to school on time.</w:t>
            </w:r>
          </w:p>
          <w:p w14:paraId="2B8FD592" w14:textId="77777777" w:rsidR="006C277F" w:rsidRPr="002716EB" w:rsidRDefault="006C277F" w:rsidP="006C277F">
            <w:pPr>
              <w:pStyle w:val="TableRow"/>
              <w:spacing w:after="0"/>
              <w:rPr>
                <w:rFonts w:asciiTheme="minorHAnsi" w:eastAsiaTheme="minorEastAsia" w:hAnsiTheme="minorHAnsi" w:cstheme="minorHAnsi"/>
                <w:sz w:val="22"/>
                <w:szCs w:val="22"/>
              </w:rPr>
            </w:pPr>
          </w:p>
        </w:tc>
        <w:tc>
          <w:tcPr>
            <w:tcW w:w="6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6F4089A2" w14:textId="77777777" w:rsidR="006C277F" w:rsidRDefault="006C277F" w:rsidP="006C277F">
            <w:pPr>
              <w:pStyle w:val="TableRow"/>
              <w:spacing w:after="0"/>
              <w:ind w:left="0"/>
              <w:rPr>
                <w:rFonts w:cstheme="minorHAnsi"/>
                <w:bCs/>
                <w:sz w:val="20"/>
                <w:szCs w:val="20"/>
              </w:rPr>
            </w:pPr>
          </w:p>
          <w:p w14:paraId="3597384E" w14:textId="3E521D73" w:rsidR="006C277F" w:rsidRPr="002716EB" w:rsidRDefault="006C277F" w:rsidP="006C277F">
            <w:pPr>
              <w:pStyle w:val="TableRow"/>
              <w:spacing w:after="0"/>
              <w:ind w:left="0"/>
              <w:rPr>
                <w:rFonts w:asciiTheme="minorHAnsi" w:eastAsiaTheme="minorEastAsia" w:hAnsiTheme="minorHAnsi" w:cstheme="minorHAnsi"/>
                <w:i/>
                <w:iCs/>
                <w:color w:val="808080" w:themeColor="background1" w:themeShade="80"/>
              </w:rPr>
            </w:pPr>
            <w:r>
              <w:rPr>
                <w:rFonts w:cstheme="minorHAnsi"/>
                <w:bCs/>
                <w:sz w:val="20"/>
                <w:szCs w:val="20"/>
              </w:rPr>
              <w:t>P6: Rewards for improved attendance, 96% attendance and 100% attendance</w:t>
            </w:r>
          </w:p>
        </w:tc>
        <w:tc>
          <w:tcPr>
            <w:tcW w:w="1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 w:type="dxa"/>
              <w:bottom w:w="0" w:type="dxa"/>
              <w:right w:w="10" w:type="dxa"/>
            </w:tcMar>
          </w:tcPr>
          <w:p w14:paraId="0557D537" w14:textId="77777777" w:rsidR="006C277F" w:rsidRPr="002716EB" w:rsidRDefault="006C277F" w:rsidP="006C277F">
            <w:pPr>
              <w:pStyle w:val="TableRow"/>
              <w:spacing w:after="0"/>
              <w:rPr>
                <w:rFonts w:asciiTheme="minorHAnsi" w:eastAsiaTheme="minorEastAsia" w:hAnsiTheme="minorHAnsi" w:cstheme="minorHAnsi"/>
                <w:i/>
                <w:iCs/>
                <w:color w:val="808080" w:themeColor="background1" w:themeShade="80"/>
              </w:rPr>
            </w:pPr>
          </w:p>
        </w:tc>
      </w:tr>
    </w:tbl>
    <w:p w14:paraId="04CDCC20" w14:textId="77777777" w:rsidR="006C277F" w:rsidRDefault="006C277F" w:rsidP="006C277F"/>
    <w:tbl>
      <w:tblPr>
        <w:tblW w:w="5000" w:type="pct"/>
        <w:tblCellMar>
          <w:left w:w="10" w:type="dxa"/>
          <w:right w:w="10" w:type="dxa"/>
        </w:tblCellMar>
        <w:tblLook w:val="04A0" w:firstRow="1" w:lastRow="0" w:firstColumn="1" w:lastColumn="0" w:noHBand="0" w:noVBand="1"/>
      </w:tblPr>
      <w:tblGrid>
        <w:gridCol w:w="4855"/>
        <w:gridCol w:w="1592"/>
        <w:gridCol w:w="6448"/>
        <w:gridCol w:w="1665"/>
      </w:tblGrid>
      <w:tr w:rsidR="006C277F" w:rsidRPr="002716EB" w14:paraId="731363A2" w14:textId="77777777" w:rsidTr="00526088">
        <w:trPr>
          <w:trHeight w:val="381"/>
        </w:trPr>
        <w:tc>
          <w:tcPr>
            <w:tcW w:w="644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2828599" w14:textId="77777777" w:rsidR="006C277F" w:rsidRPr="00501C8B" w:rsidRDefault="006C277F" w:rsidP="00526088">
            <w:pPr>
              <w:pStyle w:val="TableRow"/>
              <w:spacing w:after="0"/>
              <w:rPr>
                <w:rFonts w:cstheme="minorHAnsi"/>
                <w:b/>
                <w:bCs/>
                <w:sz w:val="20"/>
                <w:szCs w:val="20"/>
              </w:rPr>
            </w:pPr>
            <w:r w:rsidRPr="00501C8B">
              <w:rPr>
                <w:rFonts w:cstheme="minorHAnsi"/>
                <w:b/>
                <w:bCs/>
                <w:sz w:val="20"/>
                <w:szCs w:val="20"/>
              </w:rPr>
              <w:t>Priority 7:</w:t>
            </w:r>
          </w:p>
          <w:p w14:paraId="144C2DDB" w14:textId="77777777" w:rsidR="006C277F" w:rsidRDefault="006C277F" w:rsidP="00526088">
            <w:pPr>
              <w:pStyle w:val="TableRow"/>
              <w:spacing w:after="0"/>
              <w:rPr>
                <w:rFonts w:cstheme="minorHAnsi"/>
                <w:sz w:val="20"/>
                <w:szCs w:val="20"/>
              </w:rPr>
            </w:pPr>
            <w:r>
              <w:rPr>
                <w:rFonts w:cstheme="minorHAnsi"/>
                <w:sz w:val="20"/>
                <w:szCs w:val="20"/>
              </w:rPr>
              <w:t>1. A</w:t>
            </w:r>
            <w:r w:rsidRPr="00D37F55">
              <w:rPr>
                <w:rFonts w:cstheme="minorHAnsi"/>
                <w:sz w:val="20"/>
                <w:szCs w:val="20"/>
              </w:rPr>
              <w:t xml:space="preserve">ll pupils’ basic needs </w:t>
            </w:r>
            <w:r>
              <w:rPr>
                <w:rFonts w:cstheme="minorHAnsi"/>
                <w:sz w:val="20"/>
                <w:szCs w:val="20"/>
              </w:rPr>
              <w:t>will be</w:t>
            </w:r>
            <w:r w:rsidRPr="00D37F55">
              <w:rPr>
                <w:rFonts w:cstheme="minorHAnsi"/>
                <w:sz w:val="20"/>
                <w:szCs w:val="20"/>
              </w:rPr>
              <w:t xml:space="preserve"> met so that they are ‘ready to learn’ and able to access the learning opportunities. </w:t>
            </w:r>
          </w:p>
          <w:p w14:paraId="4987D3FE" w14:textId="77777777" w:rsidR="006C277F" w:rsidRPr="002716EB" w:rsidRDefault="006C277F" w:rsidP="00526088">
            <w:pPr>
              <w:pStyle w:val="TableRow"/>
              <w:spacing w:after="0"/>
              <w:rPr>
                <w:rFonts w:asciiTheme="minorHAnsi" w:eastAsiaTheme="minorEastAsia" w:hAnsiTheme="minorHAnsi" w:cstheme="minorHAnsi"/>
                <w:sz w:val="22"/>
                <w:szCs w:val="22"/>
              </w:rPr>
            </w:pPr>
          </w:p>
        </w:tc>
        <w:tc>
          <w:tcPr>
            <w:tcW w:w="6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50D9AB56" w14:textId="77777777" w:rsidR="006C277F" w:rsidRDefault="006C277F" w:rsidP="00526088">
            <w:pPr>
              <w:pStyle w:val="TableRow"/>
              <w:spacing w:after="0"/>
              <w:rPr>
                <w:rFonts w:asciiTheme="minorHAnsi" w:eastAsiaTheme="minorEastAsia" w:hAnsiTheme="minorHAnsi" w:cstheme="minorHAnsi"/>
                <w:i/>
                <w:iCs/>
                <w:color w:val="808080" w:themeColor="background1" w:themeShade="80"/>
              </w:rPr>
            </w:pPr>
          </w:p>
          <w:p w14:paraId="1EC49EAF" w14:textId="498EDB7B" w:rsidR="006C277F" w:rsidRPr="002716EB" w:rsidRDefault="006C277F" w:rsidP="00526088">
            <w:pPr>
              <w:pStyle w:val="TableRow"/>
              <w:spacing w:after="0"/>
              <w:rPr>
                <w:rFonts w:asciiTheme="minorHAnsi" w:eastAsiaTheme="minorEastAsia" w:hAnsiTheme="minorHAnsi" w:cstheme="minorHAnsi"/>
                <w:i/>
                <w:iCs/>
                <w:color w:val="808080" w:themeColor="background1" w:themeShade="80"/>
              </w:rPr>
            </w:pPr>
            <w:r>
              <w:rPr>
                <w:rFonts w:cstheme="minorHAnsi"/>
                <w:bCs/>
                <w:sz w:val="20"/>
                <w:szCs w:val="20"/>
              </w:rPr>
              <w:t>P7: Provision of healthy breakfast snacks and uniform as needed</w:t>
            </w:r>
          </w:p>
        </w:tc>
        <w:tc>
          <w:tcPr>
            <w:tcW w:w="1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 w:type="dxa"/>
              <w:bottom w:w="0" w:type="dxa"/>
              <w:right w:w="10" w:type="dxa"/>
            </w:tcMar>
          </w:tcPr>
          <w:p w14:paraId="7808578B" w14:textId="77777777" w:rsidR="006C277F" w:rsidRPr="002716EB" w:rsidRDefault="006C277F" w:rsidP="00526088">
            <w:pPr>
              <w:pStyle w:val="TableRow"/>
              <w:spacing w:after="0"/>
              <w:rPr>
                <w:rFonts w:asciiTheme="minorHAnsi" w:eastAsiaTheme="minorEastAsia" w:hAnsiTheme="minorHAnsi" w:cstheme="minorHAnsi"/>
                <w:i/>
                <w:iCs/>
                <w:color w:val="808080" w:themeColor="background1" w:themeShade="80"/>
              </w:rPr>
            </w:pPr>
          </w:p>
        </w:tc>
      </w:tr>
      <w:tr w:rsidR="006C277F" w:rsidRPr="002716EB" w14:paraId="32F69CFC" w14:textId="77777777" w:rsidTr="00526088">
        <w:trPr>
          <w:trHeight w:val="381"/>
        </w:trPr>
        <w:tc>
          <w:tcPr>
            <w:tcW w:w="644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49E22CAC" w14:textId="77777777" w:rsidR="006C277F" w:rsidRPr="00501C8B" w:rsidRDefault="006C277F" w:rsidP="00526088">
            <w:pPr>
              <w:spacing w:after="0" w:line="240" w:lineRule="auto"/>
              <w:rPr>
                <w:rFonts w:cstheme="minorHAnsi"/>
                <w:b/>
                <w:bCs/>
                <w:sz w:val="20"/>
                <w:szCs w:val="20"/>
              </w:rPr>
            </w:pPr>
            <w:r w:rsidRPr="00501C8B">
              <w:rPr>
                <w:rFonts w:cstheme="minorHAnsi"/>
                <w:b/>
                <w:bCs/>
                <w:sz w:val="20"/>
                <w:szCs w:val="20"/>
              </w:rPr>
              <w:t>Priority 8:</w:t>
            </w:r>
          </w:p>
          <w:p w14:paraId="04D88ED7" w14:textId="77777777" w:rsidR="006C277F" w:rsidRDefault="006C277F" w:rsidP="00526088">
            <w:pPr>
              <w:spacing w:after="0" w:line="240" w:lineRule="auto"/>
              <w:rPr>
                <w:rFonts w:cstheme="minorHAnsi"/>
                <w:sz w:val="20"/>
                <w:szCs w:val="20"/>
              </w:rPr>
            </w:pPr>
            <w:r>
              <w:rPr>
                <w:rFonts w:cstheme="minorHAnsi"/>
                <w:sz w:val="20"/>
                <w:szCs w:val="20"/>
              </w:rPr>
              <w:t>1. A</w:t>
            </w:r>
            <w:r w:rsidRPr="00D37F55">
              <w:rPr>
                <w:rFonts w:cstheme="minorHAnsi"/>
                <w:sz w:val="20"/>
                <w:szCs w:val="20"/>
              </w:rPr>
              <w:t xml:space="preserve">ll pupils, including those who are disadvantaged, </w:t>
            </w:r>
            <w:r>
              <w:rPr>
                <w:rFonts w:cstheme="minorHAnsi"/>
                <w:sz w:val="20"/>
                <w:szCs w:val="20"/>
              </w:rPr>
              <w:t xml:space="preserve">will </w:t>
            </w:r>
            <w:r w:rsidRPr="00D37F55">
              <w:rPr>
                <w:rFonts w:cstheme="minorHAnsi"/>
                <w:sz w:val="20"/>
                <w:szCs w:val="20"/>
              </w:rPr>
              <w:t xml:space="preserve">have access to a wide, rich set of experiences in a coherently planned way </w:t>
            </w:r>
            <w:r>
              <w:rPr>
                <w:rFonts w:cstheme="minorHAnsi"/>
                <w:sz w:val="20"/>
                <w:szCs w:val="20"/>
              </w:rPr>
              <w:t>to broaden their cultural capital and experience.</w:t>
            </w:r>
          </w:p>
          <w:p w14:paraId="02EC851B" w14:textId="77777777" w:rsidR="006C277F" w:rsidRDefault="006C277F" w:rsidP="00526088">
            <w:pPr>
              <w:pStyle w:val="TableRow"/>
              <w:spacing w:after="0"/>
              <w:rPr>
                <w:rFonts w:cstheme="minorHAnsi"/>
                <w:sz w:val="20"/>
                <w:szCs w:val="20"/>
              </w:rPr>
            </w:pPr>
          </w:p>
          <w:p w14:paraId="46BB1CB9" w14:textId="77777777" w:rsidR="006C277F" w:rsidRDefault="006C277F" w:rsidP="00526088">
            <w:pPr>
              <w:pStyle w:val="TableRow"/>
              <w:spacing w:after="0"/>
              <w:rPr>
                <w:rFonts w:cstheme="minorHAnsi"/>
                <w:sz w:val="20"/>
                <w:szCs w:val="20"/>
              </w:rPr>
            </w:pPr>
            <w:r>
              <w:rPr>
                <w:rFonts w:cstheme="minorHAnsi"/>
                <w:sz w:val="20"/>
                <w:szCs w:val="20"/>
              </w:rPr>
              <w:t>2. All pupils, including those that are disadvantaged, will develop the detailed knowledge and skills needed, across a broad range of subjects, to apply what they know with increasing fluency and independence so that they achieve or exceed end of year expectations.</w:t>
            </w:r>
          </w:p>
        </w:tc>
        <w:tc>
          <w:tcPr>
            <w:tcW w:w="6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0ED9FC0C" w14:textId="3BCC88BC" w:rsidR="006C277F" w:rsidRPr="00D37F55" w:rsidRDefault="006C277F" w:rsidP="00526088">
            <w:pPr>
              <w:pStyle w:val="TableRow"/>
              <w:spacing w:after="0"/>
              <w:rPr>
                <w:rFonts w:cstheme="minorHAnsi"/>
                <w:sz w:val="20"/>
                <w:szCs w:val="20"/>
              </w:rPr>
            </w:pPr>
          </w:p>
        </w:tc>
        <w:tc>
          <w:tcPr>
            <w:tcW w:w="1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 w:type="dxa"/>
              <w:bottom w:w="0" w:type="dxa"/>
              <w:right w:w="10" w:type="dxa"/>
            </w:tcMar>
          </w:tcPr>
          <w:p w14:paraId="5BA70EFB" w14:textId="77777777" w:rsidR="006C277F" w:rsidRPr="002716EB" w:rsidRDefault="006C277F" w:rsidP="00526088">
            <w:pPr>
              <w:pStyle w:val="TableRow"/>
              <w:spacing w:after="0"/>
              <w:rPr>
                <w:rFonts w:asciiTheme="minorHAnsi" w:eastAsiaTheme="minorEastAsia" w:hAnsiTheme="minorHAnsi" w:cstheme="minorHAnsi"/>
                <w:i/>
                <w:iCs/>
                <w:color w:val="808080" w:themeColor="background1" w:themeShade="80"/>
              </w:rPr>
            </w:pPr>
          </w:p>
        </w:tc>
      </w:tr>
      <w:tr w:rsidR="006C277F" w:rsidRPr="002716EB" w14:paraId="4259DCB8" w14:textId="77777777" w:rsidTr="00526088">
        <w:trPr>
          <w:trHeight w:val="381"/>
        </w:trPr>
        <w:tc>
          <w:tcPr>
            <w:tcW w:w="644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39F1354E" w14:textId="77777777" w:rsidR="006C277F" w:rsidRPr="002716EB" w:rsidRDefault="006C277F" w:rsidP="00526088">
            <w:pPr>
              <w:pStyle w:val="TableRow"/>
              <w:rPr>
                <w:rFonts w:asciiTheme="minorHAnsi" w:eastAsiaTheme="minorEastAsia" w:hAnsiTheme="minorHAnsi" w:cstheme="minorHAnsi"/>
                <w:sz w:val="22"/>
                <w:szCs w:val="22"/>
              </w:rPr>
            </w:pPr>
            <w:r w:rsidRPr="002716EB">
              <w:rPr>
                <w:rFonts w:asciiTheme="minorHAnsi" w:eastAsiaTheme="minorEastAsia" w:hAnsiTheme="minorHAnsi" w:cstheme="minorHAnsi"/>
                <w:sz w:val="22"/>
                <w:szCs w:val="22"/>
              </w:rPr>
              <w:t>Barriers to learning address by priorities above</w:t>
            </w:r>
          </w:p>
        </w:tc>
        <w:tc>
          <w:tcPr>
            <w:tcW w:w="6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596CF4B" w14:textId="77777777" w:rsidR="006C277F" w:rsidRDefault="006C277F" w:rsidP="00526088">
            <w:pPr>
              <w:pStyle w:val="TableRow"/>
              <w:ind w:left="0"/>
              <w:rPr>
                <w:rFonts w:cstheme="minorHAnsi"/>
                <w:b/>
                <w:bCs/>
                <w:color w:val="0D0D0D" w:themeColor="text1" w:themeTint="F2"/>
                <w:sz w:val="20"/>
                <w:szCs w:val="20"/>
              </w:rPr>
            </w:pPr>
            <w:r>
              <w:rPr>
                <w:rFonts w:cstheme="minorHAnsi"/>
                <w:b/>
                <w:bCs/>
                <w:color w:val="0D0D0D" w:themeColor="text1" w:themeTint="F2"/>
                <w:sz w:val="20"/>
                <w:szCs w:val="20"/>
              </w:rPr>
              <w:t xml:space="preserve">1. </w:t>
            </w:r>
            <w:r w:rsidRPr="000B131F">
              <w:rPr>
                <w:rFonts w:cstheme="minorHAnsi"/>
                <w:b/>
                <w:bCs/>
                <w:color w:val="0D0D0D" w:themeColor="text1" w:themeTint="F2"/>
                <w:sz w:val="20"/>
                <w:szCs w:val="20"/>
              </w:rPr>
              <w:t>Curriculum content amendment as a result of Covid19</w:t>
            </w:r>
          </w:p>
          <w:p w14:paraId="359B67E8" w14:textId="77777777" w:rsidR="006C277F" w:rsidRDefault="006C277F" w:rsidP="00526088">
            <w:pPr>
              <w:pStyle w:val="TableRow"/>
              <w:ind w:left="0"/>
              <w:rPr>
                <w:rFonts w:eastAsia="Arial" w:cstheme="minorHAnsi"/>
                <w:b/>
                <w:bCs/>
                <w:sz w:val="20"/>
                <w:szCs w:val="20"/>
              </w:rPr>
            </w:pPr>
            <w:r>
              <w:rPr>
                <w:rFonts w:eastAsia="Arial" w:cstheme="minorHAnsi"/>
                <w:b/>
                <w:bCs/>
                <w:sz w:val="20"/>
                <w:szCs w:val="20"/>
              </w:rPr>
              <w:t xml:space="preserve">2. </w:t>
            </w:r>
            <w:r w:rsidRPr="005C1D63">
              <w:rPr>
                <w:rFonts w:eastAsia="Arial" w:cstheme="minorHAnsi"/>
                <w:b/>
                <w:bCs/>
                <w:sz w:val="20"/>
                <w:szCs w:val="20"/>
              </w:rPr>
              <w:t xml:space="preserve">Low levels of spoken language and vocabulary </w:t>
            </w:r>
            <w:r>
              <w:rPr>
                <w:rFonts w:eastAsia="Arial" w:cstheme="minorHAnsi"/>
                <w:b/>
                <w:bCs/>
                <w:sz w:val="20"/>
                <w:szCs w:val="20"/>
              </w:rPr>
              <w:t>acquisition</w:t>
            </w:r>
          </w:p>
          <w:p w14:paraId="25EE0C45" w14:textId="77777777" w:rsidR="006C277F" w:rsidRPr="003C1ABD" w:rsidRDefault="006C277F" w:rsidP="00526088">
            <w:pPr>
              <w:pStyle w:val="TableRow"/>
              <w:ind w:left="0"/>
              <w:rPr>
                <w:rFonts w:eastAsia="Arial" w:cstheme="minorHAnsi"/>
                <w:b/>
                <w:bCs/>
                <w:sz w:val="20"/>
                <w:szCs w:val="20"/>
              </w:rPr>
            </w:pPr>
            <w:r w:rsidRPr="00DA45F8">
              <w:rPr>
                <w:rFonts w:cstheme="minorHAnsi"/>
                <w:b/>
                <w:bCs/>
                <w:sz w:val="20"/>
                <w:szCs w:val="20"/>
              </w:rPr>
              <w:t>3. Limited access to books and reading</w:t>
            </w:r>
          </w:p>
          <w:p w14:paraId="38597681" w14:textId="77777777" w:rsidR="006C277F" w:rsidRDefault="006C277F" w:rsidP="00526088">
            <w:pPr>
              <w:pStyle w:val="TableRow"/>
              <w:ind w:left="0"/>
              <w:rPr>
                <w:rFonts w:cstheme="minorHAnsi"/>
                <w:b/>
                <w:bCs/>
                <w:sz w:val="20"/>
                <w:szCs w:val="20"/>
              </w:rPr>
            </w:pPr>
            <w:r w:rsidRPr="00165A85">
              <w:rPr>
                <w:rFonts w:cstheme="minorHAnsi"/>
                <w:b/>
                <w:bCs/>
                <w:sz w:val="20"/>
                <w:szCs w:val="20"/>
              </w:rPr>
              <w:t>4. Standards in writing not improving quickly enough</w:t>
            </w:r>
          </w:p>
          <w:p w14:paraId="5B23F89F" w14:textId="77777777" w:rsidR="006C277F" w:rsidRPr="00165A85" w:rsidRDefault="006C277F" w:rsidP="00526088">
            <w:pPr>
              <w:pStyle w:val="TableRow"/>
              <w:ind w:left="0"/>
              <w:rPr>
                <w:rFonts w:cstheme="minorHAnsi"/>
                <w:b/>
                <w:bCs/>
                <w:sz w:val="20"/>
                <w:szCs w:val="20"/>
              </w:rPr>
            </w:pPr>
            <w:r w:rsidRPr="00165A85">
              <w:rPr>
                <w:rFonts w:cstheme="minorHAnsi"/>
                <w:b/>
                <w:bCs/>
                <w:sz w:val="20"/>
                <w:szCs w:val="20"/>
              </w:rPr>
              <w:t>5. There is a significant gap between disadvantaged pupils and other pupils in mathematics across the academy</w:t>
            </w:r>
          </w:p>
          <w:p w14:paraId="0E05C9BA" w14:textId="77777777" w:rsidR="006C277F" w:rsidRDefault="006C277F" w:rsidP="00526088">
            <w:pPr>
              <w:pStyle w:val="TableRow"/>
              <w:ind w:left="0"/>
              <w:rPr>
                <w:rFonts w:cstheme="minorHAnsi"/>
                <w:b/>
                <w:bCs/>
                <w:color w:val="0D0D0D" w:themeColor="text1" w:themeTint="F2"/>
                <w:sz w:val="20"/>
                <w:szCs w:val="20"/>
              </w:rPr>
            </w:pPr>
            <w:r w:rsidRPr="00D86A85">
              <w:rPr>
                <w:rFonts w:cstheme="minorHAnsi"/>
                <w:b/>
                <w:bCs/>
                <w:color w:val="0D0D0D" w:themeColor="text1" w:themeTint="F2"/>
                <w:sz w:val="20"/>
                <w:szCs w:val="20"/>
              </w:rPr>
              <w:t>6. Low attendance, persistent absence and lateness</w:t>
            </w:r>
          </w:p>
          <w:p w14:paraId="0F188F82" w14:textId="77777777" w:rsidR="006C277F" w:rsidRDefault="006C277F" w:rsidP="00526088">
            <w:pPr>
              <w:pStyle w:val="TableRow"/>
              <w:ind w:left="0"/>
              <w:rPr>
                <w:rFonts w:cstheme="minorHAnsi"/>
                <w:b/>
                <w:bCs/>
                <w:color w:val="0D0D0D" w:themeColor="text1" w:themeTint="F2"/>
                <w:sz w:val="20"/>
                <w:szCs w:val="20"/>
              </w:rPr>
            </w:pPr>
            <w:r>
              <w:rPr>
                <w:rFonts w:cstheme="minorHAnsi"/>
                <w:b/>
                <w:bCs/>
                <w:color w:val="0D0D0D" w:themeColor="text1" w:themeTint="F2"/>
                <w:sz w:val="20"/>
                <w:szCs w:val="20"/>
              </w:rPr>
              <w:t>7</w:t>
            </w:r>
            <w:r w:rsidRPr="00D37F55">
              <w:rPr>
                <w:rFonts w:cstheme="minorHAnsi"/>
                <w:b/>
                <w:bCs/>
                <w:color w:val="0D0D0D" w:themeColor="text1" w:themeTint="F2"/>
                <w:sz w:val="20"/>
                <w:szCs w:val="20"/>
              </w:rPr>
              <w:t>. Basic needs not met</w:t>
            </w:r>
          </w:p>
          <w:p w14:paraId="3C4624C6" w14:textId="77777777" w:rsidR="006C277F" w:rsidRPr="003C1ABD" w:rsidRDefault="006C277F" w:rsidP="00526088">
            <w:pPr>
              <w:spacing w:after="0" w:line="240" w:lineRule="auto"/>
              <w:rPr>
                <w:rFonts w:eastAsia="Arial Unicode MS" w:cstheme="minorHAnsi"/>
                <w:b/>
                <w:bCs/>
                <w:sz w:val="20"/>
                <w:szCs w:val="20"/>
              </w:rPr>
            </w:pPr>
            <w:r w:rsidRPr="00D37F55">
              <w:rPr>
                <w:rFonts w:cstheme="minorHAnsi"/>
                <w:b/>
                <w:bCs/>
                <w:color w:val="0D0D0D" w:themeColor="text1" w:themeTint="F2"/>
                <w:sz w:val="20"/>
                <w:szCs w:val="20"/>
              </w:rPr>
              <w:t>8. Low socio-economic demographic – limited Cultural Capital</w:t>
            </w:r>
          </w:p>
        </w:tc>
        <w:tc>
          <w:tcPr>
            <w:tcW w:w="1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 w:type="dxa"/>
              <w:bottom w:w="0" w:type="dxa"/>
              <w:right w:w="10" w:type="dxa"/>
            </w:tcMar>
          </w:tcPr>
          <w:p w14:paraId="69FDA2C2" w14:textId="77777777" w:rsidR="006C277F" w:rsidRPr="002716EB" w:rsidRDefault="006C277F" w:rsidP="00526088">
            <w:pPr>
              <w:pStyle w:val="TableRow"/>
              <w:rPr>
                <w:rFonts w:asciiTheme="minorHAnsi" w:eastAsiaTheme="minorEastAsia" w:hAnsiTheme="minorHAnsi" w:cstheme="minorHAnsi"/>
                <w:i/>
                <w:iCs/>
                <w:color w:val="808080" w:themeColor="background1" w:themeShade="80"/>
              </w:rPr>
            </w:pPr>
          </w:p>
        </w:tc>
      </w:tr>
      <w:tr w:rsidR="006C277F" w:rsidRPr="002716EB" w14:paraId="32E55928" w14:textId="77777777" w:rsidTr="00526088">
        <w:trPr>
          <w:trHeight w:val="381"/>
        </w:trPr>
        <w:tc>
          <w:tcPr>
            <w:tcW w:w="48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0C755C6F" w14:textId="77777777" w:rsidR="006C277F" w:rsidRPr="002716EB" w:rsidRDefault="006C277F" w:rsidP="00526088">
            <w:pPr>
              <w:pStyle w:val="TableRow"/>
              <w:rPr>
                <w:rFonts w:asciiTheme="minorHAnsi" w:eastAsiaTheme="minorEastAsia" w:hAnsiTheme="minorHAnsi" w:cstheme="minorHAnsi"/>
                <w:sz w:val="22"/>
                <w:szCs w:val="22"/>
              </w:rPr>
            </w:pPr>
            <w:r w:rsidRPr="002716EB">
              <w:rPr>
                <w:rFonts w:asciiTheme="minorHAnsi" w:eastAsiaTheme="minorEastAsia" w:hAnsiTheme="minorHAnsi" w:cstheme="minorHAnsi"/>
                <w:sz w:val="22"/>
                <w:szCs w:val="22"/>
              </w:rPr>
              <w:t xml:space="preserve">Projected cumulative spending </w:t>
            </w:r>
          </w:p>
        </w:tc>
        <w:tc>
          <w:tcPr>
            <w:tcW w:w="80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0D67BCC8" w14:textId="77777777" w:rsidR="006C277F" w:rsidRPr="002716EB" w:rsidRDefault="006C277F" w:rsidP="00526088">
            <w:pPr>
              <w:spacing w:after="0" w:line="240" w:lineRule="auto"/>
              <w:rPr>
                <w:rFonts w:asciiTheme="minorHAnsi" w:eastAsiaTheme="minorEastAsia" w:hAnsiTheme="minorHAnsi" w:cstheme="minorHAnsi"/>
                <w:i/>
                <w:iCs/>
                <w:color w:val="808080" w:themeColor="background1" w:themeShade="80"/>
              </w:rPr>
            </w:pPr>
          </w:p>
        </w:tc>
        <w:tc>
          <w:tcPr>
            <w:tcW w:w="1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 w:type="dxa"/>
              <w:bottom w:w="0" w:type="dxa"/>
              <w:right w:w="10" w:type="dxa"/>
            </w:tcMar>
          </w:tcPr>
          <w:p w14:paraId="5FC20FCF" w14:textId="77777777" w:rsidR="006C277F" w:rsidRPr="002716EB" w:rsidRDefault="006C277F" w:rsidP="00526088">
            <w:pPr>
              <w:pStyle w:val="TableRow"/>
              <w:jc w:val="right"/>
              <w:rPr>
                <w:rFonts w:asciiTheme="minorHAnsi" w:eastAsiaTheme="minorEastAsia" w:hAnsiTheme="minorHAnsi" w:cstheme="minorHAnsi"/>
                <w:i/>
                <w:iCs/>
                <w:color w:val="808080" w:themeColor="background1" w:themeShade="80"/>
              </w:rPr>
            </w:pPr>
          </w:p>
        </w:tc>
      </w:tr>
    </w:tbl>
    <w:p w14:paraId="0D57D082" w14:textId="77777777" w:rsidR="006C277F" w:rsidRPr="006C277F" w:rsidRDefault="006C277F" w:rsidP="006C277F">
      <w:pPr>
        <w:rPr>
          <w:rFonts w:eastAsiaTheme="minorEastAsia"/>
        </w:rPr>
      </w:pPr>
    </w:p>
    <w:p w14:paraId="3B96020F" w14:textId="3B117A9C" w:rsidR="006C277F" w:rsidRDefault="006C277F" w:rsidP="1F4BA4AD">
      <w:pPr>
        <w:pStyle w:val="Heading2"/>
        <w:rPr>
          <w:rFonts w:asciiTheme="minorHAnsi" w:eastAsiaTheme="minorEastAsia" w:hAnsiTheme="minorHAnsi" w:cstheme="minorHAnsi"/>
          <w:color w:val="auto"/>
          <w:sz w:val="24"/>
          <w:szCs w:val="24"/>
        </w:rPr>
      </w:pPr>
    </w:p>
    <w:p w14:paraId="28997E80" w14:textId="77777777" w:rsidR="009B1895" w:rsidRPr="009B1895" w:rsidRDefault="009B1895" w:rsidP="009B1895">
      <w:pPr>
        <w:rPr>
          <w:rFonts w:eastAsiaTheme="minorEastAsia"/>
        </w:rPr>
      </w:pPr>
    </w:p>
    <w:p w14:paraId="7E11059C" w14:textId="3BD6D429" w:rsidR="00667B41" w:rsidRPr="002716EB" w:rsidRDefault="00C4331B" w:rsidP="1F4BA4AD">
      <w:pPr>
        <w:pStyle w:val="Heading2"/>
        <w:rPr>
          <w:rFonts w:asciiTheme="minorHAnsi" w:eastAsiaTheme="minorEastAsia" w:hAnsiTheme="minorHAnsi" w:cstheme="minorHAnsi"/>
          <w:color w:val="auto"/>
          <w:sz w:val="24"/>
          <w:szCs w:val="24"/>
        </w:rPr>
      </w:pPr>
      <w:r w:rsidRPr="002716EB">
        <w:rPr>
          <w:rFonts w:asciiTheme="minorHAnsi" w:eastAsiaTheme="minorEastAsia" w:hAnsiTheme="minorHAnsi" w:cstheme="minorHAnsi"/>
          <w:color w:val="auto"/>
          <w:sz w:val="24"/>
          <w:szCs w:val="24"/>
        </w:rPr>
        <w:t>Monitoring and Implementation</w:t>
      </w:r>
    </w:p>
    <w:tbl>
      <w:tblPr>
        <w:tblW w:w="5000" w:type="pct"/>
        <w:tblCellMar>
          <w:left w:w="10" w:type="dxa"/>
          <w:right w:w="10" w:type="dxa"/>
        </w:tblCellMar>
        <w:tblLook w:val="04A0" w:firstRow="1" w:lastRow="0" w:firstColumn="1" w:lastColumn="0" w:noHBand="0" w:noVBand="1"/>
      </w:tblPr>
      <w:tblGrid>
        <w:gridCol w:w="4855"/>
        <w:gridCol w:w="4854"/>
        <w:gridCol w:w="4851"/>
      </w:tblGrid>
      <w:tr w:rsidR="00667B41" w:rsidRPr="002716EB" w14:paraId="7E1105A0" w14:textId="77777777" w:rsidTr="1F4BA4AD">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11059D" w14:textId="77777777" w:rsidR="00667B41" w:rsidRPr="002716EB" w:rsidRDefault="00C4331B" w:rsidP="1F4BA4AD">
            <w:pPr>
              <w:pStyle w:val="TableRow"/>
              <w:rPr>
                <w:rFonts w:asciiTheme="minorHAnsi" w:eastAsiaTheme="minorEastAsia" w:hAnsiTheme="minorHAnsi" w:cstheme="minorHAnsi"/>
                <w:b/>
                <w:bCs/>
                <w:sz w:val="22"/>
                <w:szCs w:val="22"/>
              </w:rPr>
            </w:pPr>
            <w:r w:rsidRPr="002716EB">
              <w:rPr>
                <w:rFonts w:asciiTheme="minorHAnsi" w:eastAsiaTheme="minorEastAsia" w:hAnsiTheme="minorHAnsi" w:cstheme="minorHAnsi"/>
                <w:b/>
                <w:bCs/>
                <w:sz w:val="22"/>
                <w:szCs w:val="22"/>
              </w:rPr>
              <w:t>Area</w:t>
            </w:r>
          </w:p>
        </w:tc>
        <w:tc>
          <w:tcPr>
            <w:tcW w:w="4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11059E" w14:textId="77777777" w:rsidR="00667B41" w:rsidRPr="002716EB" w:rsidRDefault="00C4331B" w:rsidP="1F4BA4AD">
            <w:pPr>
              <w:pStyle w:val="TableRow"/>
              <w:rPr>
                <w:rFonts w:asciiTheme="minorHAnsi" w:eastAsiaTheme="minorEastAsia" w:hAnsiTheme="minorHAnsi" w:cstheme="minorHAnsi"/>
                <w:b/>
                <w:bCs/>
              </w:rPr>
            </w:pPr>
            <w:r w:rsidRPr="002716EB">
              <w:rPr>
                <w:rFonts w:asciiTheme="minorHAnsi" w:eastAsiaTheme="minorEastAsia" w:hAnsiTheme="minorHAnsi" w:cstheme="minorHAnsi"/>
                <w:b/>
                <w:bCs/>
              </w:rPr>
              <w:t>Challenge</w:t>
            </w:r>
          </w:p>
        </w:tc>
        <w:tc>
          <w:tcPr>
            <w:tcW w:w="4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11059F" w14:textId="77777777" w:rsidR="00667B41" w:rsidRPr="002716EB" w:rsidRDefault="00C4331B" w:rsidP="1F4BA4AD">
            <w:pPr>
              <w:pStyle w:val="TableRow"/>
              <w:rPr>
                <w:rFonts w:asciiTheme="minorHAnsi" w:eastAsiaTheme="minorEastAsia" w:hAnsiTheme="minorHAnsi" w:cstheme="minorHAnsi"/>
                <w:b/>
                <w:bCs/>
              </w:rPr>
            </w:pPr>
            <w:r w:rsidRPr="002716EB">
              <w:rPr>
                <w:rFonts w:asciiTheme="minorHAnsi" w:eastAsiaTheme="minorEastAsia" w:hAnsiTheme="minorHAnsi" w:cstheme="minorHAnsi"/>
                <w:b/>
                <w:bCs/>
              </w:rPr>
              <w:t>Mitigating action</w:t>
            </w:r>
          </w:p>
        </w:tc>
      </w:tr>
      <w:tr w:rsidR="00667B41" w:rsidRPr="002716EB" w14:paraId="7E1105A4" w14:textId="77777777" w:rsidTr="1F4BA4AD">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E1105A1" w14:textId="77777777" w:rsidR="00667B41" w:rsidRPr="002716EB" w:rsidRDefault="00C4331B" w:rsidP="1F4BA4AD">
            <w:pPr>
              <w:pStyle w:val="TableRow"/>
              <w:ind w:left="0"/>
              <w:rPr>
                <w:rFonts w:asciiTheme="minorHAnsi" w:eastAsiaTheme="minorEastAsia" w:hAnsiTheme="minorHAnsi" w:cstheme="minorHAnsi"/>
                <w:sz w:val="22"/>
                <w:szCs w:val="22"/>
              </w:rPr>
            </w:pPr>
            <w:r w:rsidRPr="002716EB">
              <w:rPr>
                <w:rFonts w:asciiTheme="minorHAnsi" w:eastAsiaTheme="minorEastAsia" w:hAnsiTheme="minorHAnsi" w:cstheme="minorHAnsi"/>
                <w:sz w:val="22"/>
                <w:szCs w:val="22"/>
              </w:rPr>
              <w:t>Teaching</w:t>
            </w:r>
          </w:p>
        </w:tc>
        <w:tc>
          <w:tcPr>
            <w:tcW w:w="4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E1105A2" w14:textId="77777777" w:rsidR="00667B41" w:rsidRPr="009B1895" w:rsidRDefault="00C4331B" w:rsidP="1F4BA4AD">
            <w:pPr>
              <w:pStyle w:val="TableRow"/>
              <w:rPr>
                <w:rFonts w:asciiTheme="minorHAnsi" w:eastAsiaTheme="minorEastAsia" w:hAnsiTheme="minorHAnsi" w:cstheme="minorHAnsi"/>
                <w:color w:val="auto"/>
              </w:rPr>
            </w:pPr>
            <w:r w:rsidRPr="009B1895">
              <w:rPr>
                <w:rFonts w:asciiTheme="minorHAnsi" w:eastAsiaTheme="minorEastAsia" w:hAnsiTheme="minorHAnsi" w:cstheme="minorHAnsi"/>
                <w:color w:val="auto"/>
              </w:rPr>
              <w:t>Ensuring enough time is given over to allow for staff professional development</w:t>
            </w:r>
          </w:p>
        </w:tc>
        <w:tc>
          <w:tcPr>
            <w:tcW w:w="4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1105A3" w14:textId="77777777" w:rsidR="00667B41" w:rsidRPr="009B1895" w:rsidRDefault="00C4331B" w:rsidP="1F4BA4AD">
            <w:pPr>
              <w:pStyle w:val="TableRow"/>
              <w:rPr>
                <w:rFonts w:asciiTheme="minorHAnsi" w:eastAsiaTheme="minorEastAsia" w:hAnsiTheme="minorHAnsi" w:cstheme="minorHAnsi"/>
                <w:color w:val="auto"/>
              </w:rPr>
            </w:pPr>
            <w:r w:rsidRPr="009B1895">
              <w:rPr>
                <w:rFonts w:asciiTheme="minorHAnsi" w:eastAsiaTheme="minorEastAsia" w:hAnsiTheme="minorHAnsi" w:cstheme="minorHAnsi"/>
                <w:color w:val="auto"/>
              </w:rPr>
              <w:t>Use of INSET days and additional cover being provided by senior leaders</w:t>
            </w:r>
          </w:p>
        </w:tc>
      </w:tr>
      <w:tr w:rsidR="00667B41" w:rsidRPr="002716EB" w14:paraId="7E1105A8" w14:textId="77777777" w:rsidTr="1F4BA4AD">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E1105A5" w14:textId="77777777" w:rsidR="00667B41" w:rsidRPr="002716EB" w:rsidRDefault="00C4331B" w:rsidP="1F4BA4AD">
            <w:pPr>
              <w:pStyle w:val="TableRow"/>
              <w:ind w:left="0"/>
              <w:rPr>
                <w:rFonts w:asciiTheme="minorHAnsi" w:eastAsiaTheme="minorEastAsia" w:hAnsiTheme="minorHAnsi" w:cstheme="minorHAnsi"/>
                <w:sz w:val="22"/>
                <w:szCs w:val="22"/>
              </w:rPr>
            </w:pPr>
            <w:r w:rsidRPr="002716EB">
              <w:rPr>
                <w:rFonts w:asciiTheme="minorHAnsi" w:eastAsiaTheme="minorEastAsia" w:hAnsiTheme="minorHAnsi" w:cstheme="minorHAnsi"/>
                <w:sz w:val="22"/>
                <w:szCs w:val="22"/>
              </w:rPr>
              <w:t>Targeted support</w:t>
            </w:r>
          </w:p>
        </w:tc>
        <w:tc>
          <w:tcPr>
            <w:tcW w:w="4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CD240BA" w14:textId="77777777" w:rsidR="009B1895" w:rsidRDefault="009B1895" w:rsidP="1F4BA4AD">
            <w:pPr>
              <w:pStyle w:val="TableRow"/>
              <w:rPr>
                <w:rFonts w:asciiTheme="minorHAnsi" w:eastAsiaTheme="minorEastAsia" w:hAnsiTheme="minorHAnsi" w:cstheme="minorHAnsi"/>
                <w:color w:val="auto"/>
              </w:rPr>
            </w:pPr>
            <w:r>
              <w:rPr>
                <w:rFonts w:asciiTheme="minorHAnsi" w:eastAsiaTheme="minorEastAsia" w:hAnsiTheme="minorHAnsi" w:cstheme="minorHAnsi"/>
                <w:color w:val="auto"/>
              </w:rPr>
              <w:t>Ensuring that interventions are purposeful and are closely monitored by teachers and subject leaders</w:t>
            </w:r>
          </w:p>
          <w:p w14:paraId="50ABEC0E" w14:textId="77777777" w:rsidR="009B1895" w:rsidRDefault="009B1895" w:rsidP="1F4BA4AD">
            <w:pPr>
              <w:pStyle w:val="TableRow"/>
              <w:rPr>
                <w:rFonts w:asciiTheme="minorHAnsi" w:eastAsiaTheme="minorEastAsia" w:hAnsiTheme="minorHAnsi" w:cstheme="minorHAnsi"/>
                <w:color w:val="auto"/>
              </w:rPr>
            </w:pPr>
          </w:p>
          <w:p w14:paraId="7E1105A6" w14:textId="5180DC68" w:rsidR="00667B41" w:rsidRPr="009B1895" w:rsidRDefault="009B1895" w:rsidP="1F4BA4AD">
            <w:pPr>
              <w:pStyle w:val="TableRow"/>
              <w:rPr>
                <w:rFonts w:asciiTheme="minorHAnsi" w:eastAsiaTheme="minorEastAsia" w:hAnsiTheme="minorHAnsi" w:cstheme="minorHAnsi"/>
                <w:color w:val="auto"/>
              </w:rPr>
            </w:pPr>
            <w:r>
              <w:rPr>
                <w:rFonts w:asciiTheme="minorHAnsi" w:eastAsiaTheme="minorEastAsia" w:hAnsiTheme="minorHAnsi" w:cstheme="minorHAnsi"/>
                <w:color w:val="auto"/>
              </w:rPr>
              <w:t>Timetabling constraints</w:t>
            </w:r>
            <w:r w:rsidR="00C4331B" w:rsidRPr="009B1895">
              <w:rPr>
                <w:rFonts w:asciiTheme="minorHAnsi" w:eastAsiaTheme="minorEastAsia" w:hAnsiTheme="minorHAnsi" w:cstheme="minorHAnsi"/>
                <w:color w:val="auto"/>
              </w:rPr>
              <w:t xml:space="preserve">  </w:t>
            </w:r>
          </w:p>
        </w:tc>
        <w:tc>
          <w:tcPr>
            <w:tcW w:w="4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68022F" w14:textId="77777777" w:rsidR="00CA18B8" w:rsidRDefault="00CA18B8" w:rsidP="00CA18B8">
            <w:pPr>
              <w:pStyle w:val="TableRow"/>
              <w:rPr>
                <w:rFonts w:asciiTheme="minorHAnsi" w:eastAsiaTheme="minorEastAsia" w:hAnsiTheme="minorHAnsi" w:cstheme="minorHAnsi"/>
                <w:color w:val="auto"/>
              </w:rPr>
            </w:pPr>
            <w:r>
              <w:rPr>
                <w:rFonts w:asciiTheme="minorHAnsi" w:eastAsiaTheme="minorEastAsia" w:hAnsiTheme="minorHAnsi" w:cstheme="minorHAnsi"/>
                <w:color w:val="auto"/>
              </w:rPr>
              <w:t>Pupil progress meetings</w:t>
            </w:r>
          </w:p>
          <w:p w14:paraId="7A34C1E5" w14:textId="77777777" w:rsidR="00CA18B8" w:rsidRDefault="00CA18B8" w:rsidP="00CA18B8">
            <w:pPr>
              <w:pStyle w:val="TableRow"/>
              <w:rPr>
                <w:rFonts w:asciiTheme="minorHAnsi" w:eastAsiaTheme="minorEastAsia" w:hAnsiTheme="minorHAnsi" w:cstheme="minorHAnsi"/>
                <w:color w:val="auto"/>
              </w:rPr>
            </w:pPr>
          </w:p>
          <w:p w14:paraId="7E1105A7" w14:textId="5372A0AB" w:rsidR="00CA18B8" w:rsidRPr="009B1895" w:rsidRDefault="00CA18B8" w:rsidP="00CA18B8">
            <w:pPr>
              <w:pStyle w:val="TableRow"/>
              <w:rPr>
                <w:rFonts w:asciiTheme="minorHAnsi" w:eastAsiaTheme="minorEastAsia" w:hAnsiTheme="minorHAnsi" w:cstheme="minorHAnsi"/>
                <w:color w:val="auto"/>
              </w:rPr>
            </w:pPr>
            <w:r>
              <w:rPr>
                <w:rFonts w:asciiTheme="minorHAnsi" w:eastAsiaTheme="minorEastAsia" w:hAnsiTheme="minorHAnsi" w:cstheme="minorHAnsi"/>
                <w:color w:val="auto"/>
              </w:rPr>
              <w:t>Monitoring of interventions to be led by subject leads and SENCO</w:t>
            </w:r>
          </w:p>
        </w:tc>
      </w:tr>
      <w:tr w:rsidR="00667B41" w:rsidRPr="002716EB" w14:paraId="7E1105AC" w14:textId="77777777" w:rsidTr="1F4BA4AD">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E1105A9" w14:textId="77777777" w:rsidR="00667B41" w:rsidRPr="002716EB" w:rsidRDefault="00C4331B" w:rsidP="1F4BA4AD">
            <w:pPr>
              <w:pStyle w:val="TableRow"/>
              <w:ind w:left="0"/>
              <w:rPr>
                <w:rFonts w:asciiTheme="minorHAnsi" w:eastAsiaTheme="minorEastAsia" w:hAnsiTheme="minorHAnsi" w:cstheme="minorHAnsi"/>
                <w:sz w:val="22"/>
                <w:szCs w:val="22"/>
              </w:rPr>
            </w:pPr>
            <w:r w:rsidRPr="002716EB">
              <w:rPr>
                <w:rFonts w:asciiTheme="minorHAnsi" w:eastAsiaTheme="minorEastAsia" w:hAnsiTheme="minorHAnsi" w:cstheme="minorHAnsi"/>
                <w:sz w:val="22"/>
                <w:szCs w:val="22"/>
              </w:rPr>
              <w:t>Wider strategies</w:t>
            </w:r>
          </w:p>
        </w:tc>
        <w:tc>
          <w:tcPr>
            <w:tcW w:w="4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C65142" w14:textId="77777777" w:rsidR="00667B41" w:rsidRDefault="00C4331B" w:rsidP="1F4BA4AD">
            <w:pPr>
              <w:pStyle w:val="TableRow"/>
              <w:rPr>
                <w:rFonts w:asciiTheme="minorHAnsi" w:eastAsiaTheme="minorEastAsia" w:hAnsiTheme="minorHAnsi" w:cstheme="minorHAnsi"/>
                <w:color w:val="auto"/>
              </w:rPr>
            </w:pPr>
            <w:r w:rsidRPr="009B1895">
              <w:rPr>
                <w:rFonts w:asciiTheme="minorHAnsi" w:eastAsiaTheme="minorEastAsia" w:hAnsiTheme="minorHAnsi" w:cstheme="minorHAnsi"/>
                <w:color w:val="auto"/>
              </w:rPr>
              <w:t>Engaging the families facing most challenges</w:t>
            </w:r>
          </w:p>
          <w:p w14:paraId="6A4F46B2" w14:textId="77777777" w:rsidR="00CA18B8" w:rsidRDefault="00CA18B8" w:rsidP="1F4BA4AD">
            <w:pPr>
              <w:pStyle w:val="TableRow"/>
              <w:rPr>
                <w:rFonts w:asciiTheme="minorHAnsi" w:eastAsiaTheme="minorEastAsia" w:hAnsiTheme="minorHAnsi" w:cstheme="minorHAnsi"/>
                <w:color w:val="auto"/>
              </w:rPr>
            </w:pPr>
          </w:p>
          <w:p w14:paraId="7E1105AA" w14:textId="675E02DE" w:rsidR="00CA18B8" w:rsidRPr="009B1895" w:rsidRDefault="00CA18B8" w:rsidP="1F4BA4AD">
            <w:pPr>
              <w:pStyle w:val="TableRow"/>
              <w:rPr>
                <w:rFonts w:asciiTheme="minorHAnsi" w:eastAsiaTheme="minorEastAsia" w:hAnsiTheme="minorHAnsi" w:cstheme="minorHAnsi"/>
                <w:color w:val="auto"/>
              </w:rPr>
            </w:pPr>
            <w:r>
              <w:rPr>
                <w:rFonts w:asciiTheme="minorHAnsi" w:eastAsiaTheme="minorEastAsia" w:hAnsiTheme="minorHAnsi" w:cstheme="minorHAnsi"/>
                <w:color w:val="auto"/>
              </w:rPr>
              <w:t>Constraints on enrichment posed by COVID19</w:t>
            </w:r>
          </w:p>
        </w:tc>
        <w:tc>
          <w:tcPr>
            <w:tcW w:w="4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42E743" w14:textId="77777777" w:rsidR="00667B41" w:rsidRDefault="00CA18B8" w:rsidP="1F4BA4AD">
            <w:pPr>
              <w:pStyle w:val="TableRow"/>
              <w:rPr>
                <w:rFonts w:asciiTheme="minorHAnsi" w:eastAsiaTheme="minorEastAsia" w:hAnsiTheme="minorHAnsi" w:cstheme="minorHAnsi"/>
                <w:color w:val="auto"/>
              </w:rPr>
            </w:pPr>
            <w:r>
              <w:rPr>
                <w:rFonts w:asciiTheme="minorHAnsi" w:eastAsiaTheme="minorEastAsia" w:hAnsiTheme="minorHAnsi" w:cstheme="minorHAnsi"/>
                <w:color w:val="auto"/>
              </w:rPr>
              <w:t>Family and multi-agency liaison officer</w:t>
            </w:r>
          </w:p>
          <w:p w14:paraId="086EB379" w14:textId="77777777" w:rsidR="00CA18B8" w:rsidRDefault="00CA18B8" w:rsidP="1F4BA4AD">
            <w:pPr>
              <w:pStyle w:val="TableRow"/>
              <w:rPr>
                <w:rFonts w:asciiTheme="minorHAnsi" w:eastAsiaTheme="minorEastAsia" w:hAnsiTheme="minorHAnsi" w:cstheme="minorHAnsi"/>
                <w:color w:val="auto"/>
              </w:rPr>
            </w:pPr>
          </w:p>
          <w:p w14:paraId="601EB833" w14:textId="77777777" w:rsidR="00CA18B8" w:rsidRDefault="00CA18B8" w:rsidP="1F4BA4AD">
            <w:pPr>
              <w:pStyle w:val="TableRow"/>
              <w:rPr>
                <w:rFonts w:asciiTheme="minorHAnsi" w:eastAsiaTheme="minorEastAsia" w:hAnsiTheme="minorHAnsi" w:cstheme="minorHAnsi"/>
                <w:color w:val="auto"/>
              </w:rPr>
            </w:pPr>
            <w:r>
              <w:rPr>
                <w:rFonts w:asciiTheme="minorHAnsi" w:eastAsiaTheme="minorEastAsia" w:hAnsiTheme="minorHAnsi" w:cstheme="minorHAnsi"/>
                <w:color w:val="auto"/>
              </w:rPr>
              <w:t>Safeguarding Team</w:t>
            </w:r>
          </w:p>
          <w:p w14:paraId="6A3FC56E" w14:textId="77777777" w:rsidR="00CA18B8" w:rsidRDefault="00CA18B8" w:rsidP="1F4BA4AD">
            <w:pPr>
              <w:pStyle w:val="TableRow"/>
              <w:rPr>
                <w:rFonts w:asciiTheme="minorHAnsi" w:eastAsiaTheme="minorEastAsia" w:hAnsiTheme="minorHAnsi" w:cstheme="minorHAnsi"/>
                <w:color w:val="auto"/>
              </w:rPr>
            </w:pPr>
          </w:p>
          <w:p w14:paraId="6FD2279E" w14:textId="77777777" w:rsidR="00CA18B8" w:rsidRDefault="00CA18B8" w:rsidP="1F4BA4AD">
            <w:pPr>
              <w:pStyle w:val="TableRow"/>
              <w:rPr>
                <w:rFonts w:asciiTheme="minorHAnsi" w:eastAsiaTheme="minorEastAsia" w:hAnsiTheme="minorHAnsi" w:cstheme="minorHAnsi"/>
                <w:color w:val="auto"/>
              </w:rPr>
            </w:pPr>
            <w:r>
              <w:rPr>
                <w:rFonts w:asciiTheme="minorHAnsi" w:eastAsiaTheme="minorEastAsia" w:hAnsiTheme="minorHAnsi" w:cstheme="minorHAnsi"/>
                <w:color w:val="auto"/>
              </w:rPr>
              <w:t>Use of Dojo and digital platforms to engage parents</w:t>
            </w:r>
          </w:p>
          <w:p w14:paraId="705B9274" w14:textId="77777777" w:rsidR="00CA18B8" w:rsidRDefault="00CA18B8" w:rsidP="1F4BA4AD">
            <w:pPr>
              <w:pStyle w:val="TableRow"/>
              <w:rPr>
                <w:rFonts w:asciiTheme="minorHAnsi" w:eastAsiaTheme="minorEastAsia" w:hAnsiTheme="minorHAnsi" w:cstheme="minorHAnsi"/>
                <w:color w:val="auto"/>
              </w:rPr>
            </w:pPr>
          </w:p>
          <w:p w14:paraId="7E1105AB" w14:textId="25977301" w:rsidR="00CA18B8" w:rsidRPr="009B1895" w:rsidRDefault="00CA18B8" w:rsidP="1F4BA4AD">
            <w:pPr>
              <w:pStyle w:val="TableRow"/>
              <w:rPr>
                <w:rFonts w:asciiTheme="minorHAnsi" w:eastAsiaTheme="minorEastAsia" w:hAnsiTheme="minorHAnsi" w:cstheme="minorHAnsi"/>
                <w:color w:val="auto"/>
              </w:rPr>
            </w:pPr>
            <w:r>
              <w:rPr>
                <w:rFonts w:asciiTheme="minorHAnsi" w:eastAsiaTheme="minorEastAsia" w:hAnsiTheme="minorHAnsi" w:cstheme="minorHAnsi"/>
                <w:color w:val="auto"/>
              </w:rPr>
              <w:t>Virtual coffee mornings and assemblies</w:t>
            </w:r>
          </w:p>
        </w:tc>
      </w:tr>
    </w:tbl>
    <w:p w14:paraId="6860CDE9" w14:textId="64C858FB" w:rsidR="00CA18B8" w:rsidRDefault="00CA18B8" w:rsidP="1F4BA4AD">
      <w:pPr>
        <w:pStyle w:val="Heading2"/>
        <w:rPr>
          <w:rFonts w:asciiTheme="minorHAnsi" w:eastAsiaTheme="minorEastAsia" w:hAnsiTheme="minorHAnsi" w:cstheme="minorHAnsi"/>
          <w:color w:val="auto"/>
          <w:sz w:val="24"/>
          <w:szCs w:val="24"/>
        </w:rPr>
      </w:pPr>
    </w:p>
    <w:p w14:paraId="750A8041" w14:textId="2EE72D1C" w:rsidR="00CA18B8" w:rsidRDefault="00CA18B8" w:rsidP="00CA18B8">
      <w:pPr>
        <w:rPr>
          <w:rFonts w:eastAsiaTheme="minorEastAsia"/>
        </w:rPr>
      </w:pPr>
    </w:p>
    <w:p w14:paraId="75BA496F" w14:textId="77777777" w:rsidR="00CA18B8" w:rsidRPr="00CA18B8" w:rsidRDefault="00CA18B8" w:rsidP="00CA18B8">
      <w:pPr>
        <w:rPr>
          <w:rFonts w:eastAsiaTheme="minorEastAsia"/>
        </w:rPr>
      </w:pPr>
    </w:p>
    <w:p w14:paraId="6372A8DA" w14:textId="77777777" w:rsidR="009F3DD5" w:rsidRPr="002716EB" w:rsidRDefault="009F3DD5" w:rsidP="1F4BA4AD">
      <w:pPr>
        <w:rPr>
          <w:rFonts w:asciiTheme="minorHAnsi" w:eastAsiaTheme="minorEastAsia" w:hAnsiTheme="minorHAnsi" w:cstheme="minorHAnsi"/>
        </w:rPr>
      </w:pPr>
    </w:p>
    <w:sectPr w:rsidR="009F3DD5" w:rsidRPr="002716EB">
      <w:footerReference w:type="default" r:id="rId11"/>
      <w:footerReference w:type="first" r:id="rId12"/>
      <w:pgSz w:w="16838" w:h="11906" w:orient="landscape"/>
      <w:pgMar w:top="1276" w:right="1134"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AD199" w14:textId="77777777" w:rsidR="00F66453" w:rsidRDefault="00F66453">
      <w:pPr>
        <w:spacing w:after="0" w:line="240" w:lineRule="auto"/>
      </w:pPr>
      <w:r>
        <w:separator/>
      </w:r>
    </w:p>
  </w:endnote>
  <w:endnote w:type="continuationSeparator" w:id="0">
    <w:p w14:paraId="1EE543B0" w14:textId="77777777" w:rsidR="00F66453" w:rsidRDefault="00F66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104F3" w14:textId="62C112CB" w:rsidR="003C1ABD" w:rsidRDefault="003C1ABD">
    <w:pPr>
      <w:pStyle w:val="Footer"/>
      <w:ind w:firstLine="4513"/>
    </w:pPr>
    <w:r>
      <w:fldChar w:fldCharType="begin"/>
    </w:r>
    <w:r>
      <w:instrText xml:space="preserve"> PAGE </w:instrText>
    </w:r>
    <w:r>
      <w:fldChar w:fldCharType="separate"/>
    </w:r>
    <w:r w:rsidR="009916E9">
      <w:rPr>
        <w:noProof/>
      </w:rPr>
      <w:t>15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187741"/>
      <w:docPartObj>
        <w:docPartGallery w:val="Page Numbers (Bottom of Page)"/>
        <w:docPartUnique/>
      </w:docPartObj>
    </w:sdtPr>
    <w:sdtEndPr>
      <w:rPr>
        <w:noProof/>
      </w:rPr>
    </w:sdtEndPr>
    <w:sdtContent>
      <w:p w14:paraId="47DF70AF" w14:textId="0ABA7343" w:rsidR="003C1ABD" w:rsidRDefault="003C1ABD">
        <w:pPr>
          <w:pStyle w:val="Footer"/>
          <w:jc w:val="right"/>
        </w:pPr>
        <w:r>
          <w:fldChar w:fldCharType="begin"/>
        </w:r>
        <w:r>
          <w:instrText xml:space="preserve"> PAGE   \* MERGEFORMAT </w:instrText>
        </w:r>
        <w:r>
          <w:fldChar w:fldCharType="separate"/>
        </w:r>
        <w:r w:rsidR="009916E9">
          <w:rPr>
            <w:noProof/>
          </w:rPr>
          <w:t>1</w:t>
        </w:r>
        <w:r>
          <w:rPr>
            <w:noProof/>
          </w:rPr>
          <w:fldChar w:fldCharType="end"/>
        </w:r>
      </w:p>
    </w:sdtContent>
  </w:sdt>
  <w:p w14:paraId="4874E7D3" w14:textId="77777777" w:rsidR="003C1ABD" w:rsidRDefault="003C1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0FC1F" w14:textId="77777777" w:rsidR="00F66453" w:rsidRDefault="00F66453">
      <w:pPr>
        <w:spacing w:after="0" w:line="240" w:lineRule="auto"/>
      </w:pPr>
      <w:r>
        <w:separator/>
      </w:r>
    </w:p>
  </w:footnote>
  <w:footnote w:type="continuationSeparator" w:id="0">
    <w:p w14:paraId="39A42A1B" w14:textId="77777777" w:rsidR="00F66453" w:rsidRDefault="00F664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3727"/>
    <w:multiLevelType w:val="multilevel"/>
    <w:tmpl w:val="2DF8F6E8"/>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ED11B7C"/>
    <w:multiLevelType w:val="hybridMultilevel"/>
    <w:tmpl w:val="4A6EE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B41EA5"/>
    <w:multiLevelType w:val="hybridMultilevel"/>
    <w:tmpl w:val="B90A4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F31EE3"/>
    <w:multiLevelType w:val="multilevel"/>
    <w:tmpl w:val="222AF762"/>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82F0B21"/>
    <w:multiLevelType w:val="multilevel"/>
    <w:tmpl w:val="6A665328"/>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3EAD362C"/>
    <w:multiLevelType w:val="hybridMultilevel"/>
    <w:tmpl w:val="CB620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222171"/>
    <w:multiLevelType w:val="multilevel"/>
    <w:tmpl w:val="654EE9B8"/>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43E1183"/>
    <w:multiLevelType w:val="hybridMultilevel"/>
    <w:tmpl w:val="FDD2F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2A74C6"/>
    <w:multiLevelType w:val="multilevel"/>
    <w:tmpl w:val="4EEACF8A"/>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574364E1"/>
    <w:multiLevelType w:val="multilevel"/>
    <w:tmpl w:val="9D0A22B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5F017D73"/>
    <w:multiLevelType w:val="hybridMultilevel"/>
    <w:tmpl w:val="D7126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0736B8E"/>
    <w:multiLevelType w:val="multilevel"/>
    <w:tmpl w:val="E32E02A0"/>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2EB15E1"/>
    <w:multiLevelType w:val="multilevel"/>
    <w:tmpl w:val="3918CA1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677F346E"/>
    <w:multiLevelType w:val="multilevel"/>
    <w:tmpl w:val="3F2AAF06"/>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DF52CC4"/>
    <w:multiLevelType w:val="multilevel"/>
    <w:tmpl w:val="1E08A000"/>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7115101E"/>
    <w:multiLevelType w:val="hybridMultilevel"/>
    <w:tmpl w:val="05864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9620840"/>
    <w:multiLevelType w:val="hybridMultilevel"/>
    <w:tmpl w:val="7B18B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2"/>
  </w:num>
  <w:num w:numId="3">
    <w:abstractNumId w:val="8"/>
  </w:num>
  <w:num w:numId="4">
    <w:abstractNumId w:val="6"/>
  </w:num>
  <w:num w:numId="5">
    <w:abstractNumId w:val="13"/>
  </w:num>
  <w:num w:numId="6">
    <w:abstractNumId w:val="0"/>
  </w:num>
  <w:num w:numId="7">
    <w:abstractNumId w:val="11"/>
  </w:num>
  <w:num w:numId="8">
    <w:abstractNumId w:val="3"/>
  </w:num>
  <w:num w:numId="9">
    <w:abstractNumId w:val="4"/>
  </w:num>
  <w:num w:numId="10">
    <w:abstractNumId w:val="9"/>
  </w:num>
  <w:num w:numId="11">
    <w:abstractNumId w:val="16"/>
  </w:num>
  <w:num w:numId="12">
    <w:abstractNumId w:val="15"/>
  </w:num>
  <w:num w:numId="13">
    <w:abstractNumId w:val="7"/>
  </w:num>
  <w:num w:numId="14">
    <w:abstractNumId w:val="1"/>
  </w:num>
  <w:num w:numId="15">
    <w:abstractNumId w:val="2"/>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B41"/>
    <w:rsid w:val="000155AD"/>
    <w:rsid w:val="00070287"/>
    <w:rsid w:val="000B131F"/>
    <w:rsid w:val="00165A85"/>
    <w:rsid w:val="001E4E44"/>
    <w:rsid w:val="00233D15"/>
    <w:rsid w:val="002716EB"/>
    <w:rsid w:val="002A4C6F"/>
    <w:rsid w:val="002C0163"/>
    <w:rsid w:val="002D0C62"/>
    <w:rsid w:val="003122A2"/>
    <w:rsid w:val="003C1ABD"/>
    <w:rsid w:val="00447BB0"/>
    <w:rsid w:val="004A6F11"/>
    <w:rsid w:val="00501C8B"/>
    <w:rsid w:val="00531B85"/>
    <w:rsid w:val="005609F9"/>
    <w:rsid w:val="005B2AF4"/>
    <w:rsid w:val="005C0F51"/>
    <w:rsid w:val="005C1D63"/>
    <w:rsid w:val="005F4768"/>
    <w:rsid w:val="00661207"/>
    <w:rsid w:val="00667B41"/>
    <w:rsid w:val="00674FAE"/>
    <w:rsid w:val="006C277F"/>
    <w:rsid w:val="00726C16"/>
    <w:rsid w:val="00762AAF"/>
    <w:rsid w:val="00786D59"/>
    <w:rsid w:val="00831052"/>
    <w:rsid w:val="00864013"/>
    <w:rsid w:val="00866985"/>
    <w:rsid w:val="00922492"/>
    <w:rsid w:val="00930000"/>
    <w:rsid w:val="00957723"/>
    <w:rsid w:val="0097299B"/>
    <w:rsid w:val="009916E9"/>
    <w:rsid w:val="009B1895"/>
    <w:rsid w:val="009C0988"/>
    <w:rsid w:val="009F3DD5"/>
    <w:rsid w:val="00A00541"/>
    <w:rsid w:val="00A026BA"/>
    <w:rsid w:val="00A156A5"/>
    <w:rsid w:val="00A24EC5"/>
    <w:rsid w:val="00A4792B"/>
    <w:rsid w:val="00A67398"/>
    <w:rsid w:val="00A73590"/>
    <w:rsid w:val="00AA6F27"/>
    <w:rsid w:val="00C20E37"/>
    <w:rsid w:val="00C4331B"/>
    <w:rsid w:val="00CA18B8"/>
    <w:rsid w:val="00CE2C4F"/>
    <w:rsid w:val="00D0114E"/>
    <w:rsid w:val="00D13D66"/>
    <w:rsid w:val="00D37F55"/>
    <w:rsid w:val="00D86A85"/>
    <w:rsid w:val="00D9083F"/>
    <w:rsid w:val="00DA45F8"/>
    <w:rsid w:val="00DC0095"/>
    <w:rsid w:val="00E73495"/>
    <w:rsid w:val="00EA7101"/>
    <w:rsid w:val="00F26072"/>
    <w:rsid w:val="00F66453"/>
    <w:rsid w:val="00F85275"/>
    <w:rsid w:val="00FB6C88"/>
    <w:rsid w:val="098DEB20"/>
    <w:rsid w:val="1F4BA4AD"/>
    <w:rsid w:val="2209C041"/>
    <w:rsid w:val="27CEE9ED"/>
    <w:rsid w:val="3E2B0843"/>
    <w:rsid w:val="3E44D7ED"/>
    <w:rsid w:val="4870D1DF"/>
    <w:rsid w:val="5658D20F"/>
    <w:rsid w:val="737DB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1104EB"/>
  <w15:docId w15:val="{DBA287A1-B5DA-4338-AC84-4B17A0C6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semiHidden/>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pPr>
  </w:style>
  <w:style w:type="paragraph" w:styleId="ListParagraph">
    <w:name w:val="List Paragraph"/>
    <w:basedOn w:val="Normal"/>
    <w:pPr>
      <w:numPr>
        <w:numId w:val="8"/>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pPr>
  </w:style>
  <w:style w:type="paragraph" w:customStyle="1" w:styleId="DfESOutNumbered">
    <w:name w:val="DfESOutNumbered"/>
    <w:basedOn w:val="Normal"/>
    <w:pPr>
      <w:widowControl w:val="0"/>
      <w:numPr>
        <w:numId w:val="9"/>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Spacing">
    <w:name w:val="No Spacing"/>
    <w:pPr>
      <w:suppressAutoHyphens/>
    </w:pPr>
    <w:rPr>
      <w:rFonts w:ascii="Calibri" w:eastAsia="Calibri" w:hAnsi="Calibri"/>
      <w:sz w:val="22"/>
      <w:szCs w:val="22"/>
      <w:lang w:eastAsia="en-US"/>
    </w:rPr>
  </w:style>
  <w:style w:type="character" w:styleId="PlaceholderText">
    <w:name w:val="Placeholder Text"/>
    <w:basedOn w:val="DefaultParagraphFont"/>
    <w:rPr>
      <w:color w:val="808080"/>
    </w:rPr>
  </w:style>
  <w:style w:type="character" w:customStyle="1" w:styleId="Style1">
    <w:name w:val="Style1"/>
    <w:basedOn w:val="DefaultParagraphFont"/>
    <w:rPr>
      <w:rFonts w:ascii="Arial" w:hAnsi="Arial"/>
      <w:b/>
      <w:sz w:val="24"/>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table" w:styleId="TableGrid">
    <w:name w:val="Table Grid"/>
    <w:basedOn w:val="TableNormal"/>
    <w:uiPriority w:val="59"/>
    <w:rsid w:val="00866985"/>
    <w:pPr>
      <w:autoSpaceDN/>
      <w:textAlignment w:val="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C525CCB3444B49A13D91E94E17209D" ma:contentTypeVersion="6" ma:contentTypeDescription="Create a new document." ma:contentTypeScope="" ma:versionID="63a56fee9cf8b7687cf388aab42760cc">
  <xsd:schema xmlns:xsd="http://www.w3.org/2001/XMLSchema" xmlns:xs="http://www.w3.org/2001/XMLSchema" xmlns:p="http://schemas.microsoft.com/office/2006/metadata/properties" xmlns:ns2="5f49d251-195f-4f93-a514-74b2ea54af09" xmlns:ns3="d96f6595-d947-4f85-b805-4c47e1eb9444" targetNamespace="http://schemas.microsoft.com/office/2006/metadata/properties" ma:root="true" ma:fieldsID="8b1317a199256b4b6479b6ca847ee050" ns2:_="" ns3:_="">
    <xsd:import namespace="5f49d251-195f-4f93-a514-74b2ea54af09"/>
    <xsd:import namespace="d96f6595-d947-4f85-b805-4c47e1eb94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49d251-195f-4f93-a514-74b2ea54a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6f6595-d947-4f85-b805-4c47e1eb94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58B43D-E725-49B7-AC48-EE6F107C90C7}">
  <ds:schemaRefs>
    <ds:schemaRef ds:uri="http://schemas.microsoft.com/office/infopath/2007/PartnerControls"/>
    <ds:schemaRef ds:uri="5f49d251-195f-4f93-a514-74b2ea54af09"/>
    <ds:schemaRef ds:uri="http://purl.org/dc/elements/1.1/"/>
    <ds:schemaRef ds:uri="http://schemas.microsoft.com/office/2006/metadata/properties"/>
    <ds:schemaRef ds:uri="d96f6595-d947-4f85-b805-4c47e1eb9444"/>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61D5F9B-50CF-48EC-B68D-98F26D9EA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49d251-195f-4f93-a514-74b2ea54af09"/>
    <ds:schemaRef ds:uri="d96f6595-d947-4f85-b805-4c47e1eb9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3CB4CE-ED3A-4746-8444-3C6B87A45B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482A2F82</Template>
  <TotalTime>0</TotalTime>
  <Pages>20</Pages>
  <Words>3768</Words>
  <Characters>21478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
  <cp:lastModifiedBy>Miss Mason</cp:lastModifiedBy>
  <cp:revision>2</cp:revision>
  <cp:lastPrinted>2014-09-17T13:26:00Z</cp:lastPrinted>
  <dcterms:created xsi:type="dcterms:W3CDTF">2020-09-29T13:55:00Z</dcterms:created>
  <dcterms:modified xsi:type="dcterms:W3CDTF">2020-09-29T13:55:00Z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0x0101001EC525CCB3444B49A13D91E94E17209D</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Order">
    <vt:r8>5600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ies>
</file>